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31" w:rsidRPr="00E63924" w:rsidRDefault="007A3231" w:rsidP="00C54B27">
      <w:pPr>
        <w:widowControl w:val="0"/>
        <w:autoSpaceDE w:val="0"/>
        <w:autoSpaceDN w:val="0"/>
        <w:adjustRightInd w:val="0"/>
        <w:spacing w:before="4" w:after="0" w:line="307" w:lineRule="exact"/>
        <w:ind w:right="4"/>
        <w:jc w:val="both"/>
        <w:rPr>
          <w:rFonts w:ascii="Times New Roman" w:eastAsiaTheme="minorEastAsia" w:hAnsi="Times New Roman" w:cs="Times New Roman"/>
          <w:sz w:val="24"/>
          <w:szCs w:val="26"/>
          <w:lang w:eastAsia="ru-RU" w:bidi="he-IL"/>
        </w:rPr>
      </w:pPr>
    </w:p>
    <w:p w:rsidR="00B9484A" w:rsidRPr="00E63924" w:rsidRDefault="00B9484A" w:rsidP="00651B38">
      <w:pPr>
        <w:widowControl w:val="0"/>
        <w:autoSpaceDE w:val="0"/>
        <w:autoSpaceDN w:val="0"/>
        <w:adjustRightInd w:val="0"/>
        <w:spacing w:before="4" w:after="0" w:line="307" w:lineRule="exact"/>
        <w:ind w:right="4"/>
        <w:jc w:val="both"/>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Приложение </w:t>
      </w:r>
      <w:r w:rsidR="00833F3C">
        <w:rPr>
          <w:rFonts w:ascii="Times New Roman" w:eastAsiaTheme="minorEastAsia" w:hAnsi="Times New Roman" w:cs="Times New Roman"/>
          <w:sz w:val="24"/>
          <w:szCs w:val="26"/>
          <w:lang w:eastAsia="ru-RU" w:bidi="he-IL"/>
        </w:rPr>
        <w:t>1</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к положению о проведении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открытого аукциона на право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размещения нестационарного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торгового объекта </w:t>
      </w:r>
    </w:p>
    <w:p w:rsidR="0086204E" w:rsidRPr="00E63924" w:rsidRDefault="0086204E" w:rsidP="0086204E">
      <w:pPr>
        <w:widowControl w:val="0"/>
        <w:autoSpaceDE w:val="0"/>
        <w:autoSpaceDN w:val="0"/>
        <w:adjustRightInd w:val="0"/>
        <w:spacing w:before="4" w:after="0" w:line="307" w:lineRule="exact"/>
        <w:ind w:left="6804" w:right="4" w:firstLine="710"/>
        <w:jc w:val="both"/>
        <w:rPr>
          <w:rFonts w:ascii="Times New Roman" w:eastAsiaTheme="minorEastAsia" w:hAnsi="Times New Roman" w:cs="Times New Roman"/>
          <w:sz w:val="24"/>
          <w:szCs w:val="26"/>
          <w:lang w:eastAsia="ru-RU" w:bidi="he-IL"/>
        </w:rPr>
      </w:pPr>
    </w:p>
    <w:p w:rsidR="0086204E" w:rsidRPr="00E63924" w:rsidRDefault="0086204E" w:rsidP="003F7C55">
      <w:pPr>
        <w:widowControl w:val="0"/>
        <w:autoSpaceDE w:val="0"/>
        <w:autoSpaceDN w:val="0"/>
        <w:adjustRightInd w:val="0"/>
        <w:spacing w:before="4" w:after="0" w:line="307" w:lineRule="exact"/>
        <w:ind w:right="4" w:firstLine="710"/>
        <w:jc w:val="both"/>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83" w:lineRule="exact"/>
        <w:ind w:left="210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ФОРМА ИЗВЕЩЕНИЯ </w:t>
      </w:r>
    </w:p>
    <w:p w:rsidR="0086204E" w:rsidRPr="00E63924" w:rsidRDefault="0086204E" w:rsidP="0086204E">
      <w:pPr>
        <w:widowControl w:val="0"/>
        <w:autoSpaceDE w:val="0"/>
        <w:autoSpaceDN w:val="0"/>
        <w:adjustRightInd w:val="0"/>
        <w:spacing w:after="0" w:line="312" w:lineRule="exact"/>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 проведении открытого аукциона на право размещения нестационарного торгового объекта на территории сельского поселения Березняковское. </w:t>
      </w:r>
    </w:p>
    <w:p w:rsidR="003F7C55" w:rsidRPr="00E63924" w:rsidRDefault="003F7C55" w:rsidP="003F7C55">
      <w:pPr>
        <w:widowControl w:val="0"/>
        <w:autoSpaceDE w:val="0"/>
        <w:autoSpaceDN w:val="0"/>
        <w:adjustRightInd w:val="0"/>
        <w:spacing w:after="0" w:line="307" w:lineRule="exact"/>
        <w:ind w:left="744"/>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1. Общие положения </w:t>
      </w:r>
    </w:p>
    <w:p w:rsidR="003F7C55" w:rsidRPr="00E63924" w:rsidRDefault="003F7C55" w:rsidP="003F7C55">
      <w:pPr>
        <w:widowControl w:val="0"/>
        <w:autoSpaceDE w:val="0"/>
        <w:autoSpaceDN w:val="0"/>
        <w:adjustRightInd w:val="0"/>
        <w:spacing w:after="0" w:line="316" w:lineRule="exact"/>
        <w:ind w:right="9" w:firstLine="705"/>
        <w:jc w:val="both"/>
        <w:rPr>
          <w:rFonts w:ascii="Times New Roman" w:eastAsiaTheme="minorEastAsia" w:hAnsi="Times New Roman" w:cs="Times New Roman"/>
          <w:w w:val="105"/>
          <w:sz w:val="24"/>
          <w:szCs w:val="26"/>
          <w:lang w:eastAsia="ru-RU" w:bidi="he-IL"/>
        </w:rPr>
      </w:pPr>
    </w:p>
    <w:tbl>
      <w:tblPr>
        <w:tblW w:w="9874" w:type="dxa"/>
        <w:tblInd w:w="-5" w:type="dxa"/>
        <w:tblLayout w:type="fixed"/>
        <w:tblCellMar>
          <w:left w:w="0" w:type="dxa"/>
          <w:right w:w="0" w:type="dxa"/>
        </w:tblCellMar>
        <w:tblLook w:val="0000" w:firstRow="0" w:lastRow="0" w:firstColumn="0" w:lastColumn="0" w:noHBand="0" w:noVBand="0"/>
      </w:tblPr>
      <w:tblGrid>
        <w:gridCol w:w="10"/>
        <w:gridCol w:w="557"/>
        <w:gridCol w:w="38"/>
        <w:gridCol w:w="3222"/>
        <w:gridCol w:w="6047"/>
      </w:tblGrid>
      <w:tr w:rsidR="0086204E" w:rsidRPr="00E63924" w:rsidTr="008C4E64">
        <w:trPr>
          <w:gridBefore w:val="1"/>
          <w:wBefore w:w="10" w:type="dxa"/>
          <w:trHeight w:hRule="exact" w:val="369"/>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w w:val="64"/>
                <w:sz w:val="24"/>
                <w:szCs w:val="26"/>
                <w:lang w:eastAsia="ru-RU" w:bidi="he-IL"/>
              </w:rPr>
            </w:pPr>
            <w:r w:rsidRPr="00E63924">
              <w:rPr>
                <w:rFonts w:ascii="Times New Roman" w:eastAsiaTheme="minorEastAsia" w:hAnsi="Times New Roman" w:cs="Times New Roman"/>
                <w:w w:val="64"/>
                <w:sz w:val="24"/>
                <w:szCs w:val="26"/>
                <w:lang w:eastAsia="ru-RU" w:bidi="he-IL"/>
              </w:rPr>
              <w:t xml:space="preserve">N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Вид информации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Содержание информации </w:t>
            </w:r>
          </w:p>
        </w:tc>
      </w:tr>
      <w:tr w:rsidR="0086204E" w:rsidRPr="00E63924" w:rsidTr="008C4E64">
        <w:trPr>
          <w:gridBefore w:val="1"/>
          <w:wBefore w:w="10" w:type="dxa"/>
          <w:trHeight w:hRule="exact" w:val="264"/>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п/п </w:t>
            </w: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r>
      <w:tr w:rsidR="0086204E" w:rsidRPr="00E63924" w:rsidTr="008C4E64">
        <w:trPr>
          <w:gridBefore w:val="1"/>
          <w:wBefore w:w="10" w:type="dxa"/>
          <w:trHeight w:hRule="exact" w:val="345"/>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w w:val="106"/>
                <w:sz w:val="24"/>
                <w:szCs w:val="25"/>
                <w:lang w:eastAsia="ru-RU" w:bidi="he-IL"/>
              </w:rPr>
            </w:pPr>
            <w:r w:rsidRPr="00E63924">
              <w:rPr>
                <w:rFonts w:ascii="Times New Roman" w:eastAsiaTheme="minorEastAsia" w:hAnsi="Times New Roman" w:cs="Times New Roman"/>
                <w:w w:val="106"/>
                <w:sz w:val="24"/>
                <w:szCs w:val="25"/>
                <w:lang w:eastAsia="ru-RU" w:bidi="he-IL"/>
              </w:rPr>
              <w:t xml:space="preserve">1.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торгов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открытый по составу участников и </w:t>
            </w:r>
          </w:p>
        </w:tc>
      </w:tr>
      <w:tr w:rsidR="0086204E" w:rsidRPr="00E63924" w:rsidTr="008C4E64">
        <w:trPr>
          <w:gridBefore w:val="1"/>
          <w:wBefore w:w="10" w:type="dxa"/>
          <w:trHeight w:hRule="exact" w:val="340"/>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форме подачи предложений </w:t>
            </w:r>
          </w:p>
        </w:tc>
      </w:tr>
      <w:tr w:rsidR="0086204E" w:rsidRPr="00E63924" w:rsidTr="008C4E64">
        <w:trPr>
          <w:gridBefore w:val="1"/>
          <w:wBefore w:w="10" w:type="dxa"/>
          <w:trHeight w:hRule="exact" w:val="326"/>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2.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аукциона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Право на заключение договора на размещение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нестационарного торгового объекта на </w:t>
            </w:r>
          </w:p>
        </w:tc>
      </w:tr>
      <w:tr w:rsidR="0086204E" w:rsidRPr="00E63924" w:rsidTr="008C4E64">
        <w:trPr>
          <w:gridBefore w:val="1"/>
          <w:wBefore w:w="10" w:type="dxa"/>
          <w:trHeight w:hRule="exact" w:val="288"/>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земельных участках, в зданиях, строениях,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сооружениях, находящихся в муниципальной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собственности, а также на земельных участках,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государственная собственность на которые не </w:t>
            </w:r>
          </w:p>
        </w:tc>
      </w:tr>
      <w:tr w:rsidR="0086204E" w:rsidRPr="00E63924" w:rsidTr="008C4E64">
        <w:trPr>
          <w:gridBefore w:val="1"/>
          <w:wBefore w:w="10" w:type="dxa"/>
          <w:trHeight w:hRule="exact" w:val="53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разграничена, находящихся на территории сельского поселения Березняковское. </w:t>
            </w:r>
          </w:p>
        </w:tc>
      </w:tr>
      <w:tr w:rsidR="0086204E" w:rsidRPr="00E63924" w:rsidTr="008C4E64">
        <w:trPr>
          <w:gridBefore w:val="1"/>
          <w:wBefore w:w="10" w:type="dxa"/>
          <w:trHeight w:hRule="exact" w:val="566"/>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single" w:sz="4" w:space="0" w:color="auto"/>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 </w:t>
            </w:r>
          </w:p>
        </w:tc>
      </w:tr>
      <w:tr w:rsidR="00A52CA4" w:rsidRPr="00E63924" w:rsidTr="00A52CA4">
        <w:trPr>
          <w:gridBefore w:val="1"/>
          <w:wBefore w:w="10" w:type="dxa"/>
          <w:trHeight w:hRule="exact" w:val="718"/>
        </w:trPr>
        <w:tc>
          <w:tcPr>
            <w:tcW w:w="595"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w:t>
            </w:r>
          </w:p>
        </w:tc>
        <w:tc>
          <w:tcPr>
            <w:tcW w:w="3222" w:type="dxa"/>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Основание для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 xml:space="preserve">Постановление администрации сельского поселения </w:t>
            </w:r>
            <w:r w:rsidRPr="002A699D">
              <w:rPr>
                <w:rFonts w:ascii="Times New Roman" w:eastAsiaTheme="minorEastAsia" w:hAnsi="Times New Roman" w:cs="Times New Roman"/>
                <w:sz w:val="24"/>
                <w:szCs w:val="26"/>
                <w:lang w:eastAsia="ru-RU" w:bidi="he-IL"/>
              </w:rPr>
              <w:t xml:space="preserve">Березняковское </w:t>
            </w:r>
            <w:r w:rsidR="002A699D">
              <w:rPr>
                <w:rFonts w:ascii="Times New Roman" w:eastAsiaTheme="minorEastAsia" w:hAnsi="Times New Roman" w:cs="Times New Roman"/>
                <w:sz w:val="24"/>
                <w:szCs w:val="26"/>
                <w:lang w:eastAsia="ru-RU" w:bidi="he-IL"/>
              </w:rPr>
              <w:t xml:space="preserve">  </w:t>
            </w:r>
            <w:r w:rsidR="002A699D" w:rsidRPr="002A699D">
              <w:rPr>
                <w:rFonts w:ascii="Times New Roman" w:eastAsiaTheme="minorEastAsia" w:hAnsi="Times New Roman" w:cs="Times New Roman"/>
                <w:sz w:val="24"/>
                <w:szCs w:val="26"/>
                <w:lang w:eastAsia="ru-RU" w:bidi="he-IL"/>
              </w:rPr>
              <w:t>№21 от 02.05</w:t>
            </w:r>
            <w:r w:rsidRPr="002A699D">
              <w:rPr>
                <w:rFonts w:ascii="Times New Roman" w:eastAsiaTheme="minorEastAsia" w:hAnsi="Times New Roman" w:cs="Times New Roman"/>
                <w:sz w:val="24"/>
                <w:szCs w:val="26"/>
                <w:lang w:eastAsia="ru-RU" w:bidi="he-IL"/>
              </w:rPr>
              <w:t>.2017г.</w:t>
            </w:r>
          </w:p>
        </w:tc>
      </w:tr>
      <w:tr w:rsidR="00A52CA4" w:rsidRPr="00E63924" w:rsidTr="008C4E64">
        <w:trPr>
          <w:gridBefore w:val="1"/>
          <w:wBefore w:w="10" w:type="dxa"/>
          <w:trHeight w:hRule="exact" w:val="758"/>
        </w:trPr>
        <w:tc>
          <w:tcPr>
            <w:tcW w:w="595"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проведения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и реквизиты документа) </w:t>
            </w:r>
          </w:p>
        </w:tc>
      </w:tr>
      <w:tr w:rsidR="00A52CA4" w:rsidRPr="00E63924" w:rsidTr="008C4E64">
        <w:trPr>
          <w:trHeight w:hRule="exact" w:val="350"/>
        </w:trPr>
        <w:tc>
          <w:tcPr>
            <w:tcW w:w="567"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34"/>
              <w:rPr>
                <w:w w:val="106"/>
                <w:szCs w:val="25"/>
                <w:lang w:bidi="he-IL"/>
              </w:rPr>
            </w:pPr>
            <w:r w:rsidRPr="00E63924">
              <w:rPr>
                <w:w w:val="106"/>
                <w:szCs w:val="25"/>
                <w:lang w:bidi="he-IL"/>
              </w:rPr>
              <w:t xml:space="preserve">4. </w:t>
            </w:r>
          </w:p>
        </w:tc>
        <w:tc>
          <w:tcPr>
            <w:tcW w:w="3260"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Организатор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r w:rsidRPr="00E63924">
              <w:rPr>
                <w:szCs w:val="26"/>
                <w:lang w:bidi="he-IL"/>
              </w:rPr>
              <w:t>Администрация сельского поселения Березняковское</w:t>
            </w:r>
          </w:p>
        </w:tc>
      </w:tr>
      <w:tr w:rsidR="00A52CA4" w:rsidRPr="00E63924" w:rsidTr="008C4E64">
        <w:trPr>
          <w:trHeight w:hRule="exact" w:val="23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rPr>
                <w:szCs w:val="19"/>
                <w:lang w:bidi="he-IL"/>
              </w:rPr>
            </w:pPr>
            <w:r w:rsidRPr="00E63924">
              <w:rPr>
                <w:szCs w:val="19"/>
                <w:lang w:bidi="he-IL"/>
              </w:rPr>
              <w:t xml:space="preserve"> </w:t>
            </w:r>
          </w:p>
        </w:tc>
      </w:tr>
      <w:tr w:rsidR="00A52CA4" w:rsidRPr="00E63924" w:rsidTr="008C4E64">
        <w:trPr>
          <w:trHeight w:hRule="exact" w:val="681"/>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r w:rsidRPr="00E63924">
              <w:rPr>
                <w:szCs w:val="26"/>
                <w:lang w:bidi="he-IL"/>
              </w:rPr>
              <w:t xml:space="preserve">(далее - организатор аукциона). </w:t>
            </w:r>
          </w:p>
        </w:tc>
      </w:tr>
      <w:tr w:rsidR="00A52CA4" w:rsidRPr="00E63924" w:rsidTr="008C4E64">
        <w:trPr>
          <w:trHeight w:hRule="exact" w:val="643"/>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Контактная </w:t>
            </w: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r>
      <w:tr w:rsidR="00A52CA4" w:rsidRPr="00E63924" w:rsidTr="008C4E64">
        <w:trPr>
          <w:trHeight w:hRule="exact" w:val="34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информация: </w:t>
            </w:r>
          </w:p>
        </w:tc>
        <w:tc>
          <w:tcPr>
            <w:tcW w:w="6047" w:type="dxa"/>
            <w:vMerge w:val="restart"/>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141357. Московская область, Сергиево-Посадский муниципальный район, д.Березняки д.101 «А» </w:t>
            </w:r>
          </w:p>
        </w:tc>
      </w:tr>
      <w:tr w:rsidR="00A52CA4" w:rsidRPr="00E63924" w:rsidTr="008C4E64">
        <w:trPr>
          <w:trHeight w:hRule="exact" w:val="288"/>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Адрес </w:t>
            </w:r>
          </w:p>
        </w:tc>
        <w:tc>
          <w:tcPr>
            <w:tcW w:w="6047" w:type="dxa"/>
            <w:vMerge/>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p>
        </w:tc>
      </w:tr>
      <w:tr w:rsidR="00A52CA4" w:rsidRPr="00E63924" w:rsidTr="008C4E64">
        <w:trPr>
          <w:trHeight w:hRule="exact" w:val="297"/>
        </w:trPr>
        <w:tc>
          <w:tcPr>
            <w:tcW w:w="567"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Контактный телефон </w:t>
            </w:r>
          </w:p>
        </w:tc>
        <w:tc>
          <w:tcPr>
            <w:tcW w:w="6047" w:type="dxa"/>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4"/>
              <w:rPr>
                <w:rFonts w:cs="Arial"/>
                <w:lang w:bidi="he-IL"/>
              </w:rPr>
            </w:pPr>
            <w:r>
              <w:rPr>
                <w:rFonts w:cs="Arial"/>
                <w:lang w:bidi="he-IL"/>
              </w:rPr>
              <w:t>8(496)546-65-21, 546-61-97.</w:t>
            </w:r>
          </w:p>
        </w:tc>
      </w:tr>
      <w:tr w:rsidR="00A52CA4" w:rsidRPr="002A699D"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rPr>
                <w:rFonts w:ascii="Times New Roman" w:hAnsi="Times New Roman"/>
                <w:sz w:val="24"/>
                <w:szCs w:val="26"/>
                <w:lang w:bidi="he-IL"/>
              </w:rPr>
            </w:pPr>
            <w:r w:rsidRPr="00E63924">
              <w:rPr>
                <w:rFonts w:ascii="Times New Roman" w:eastAsiaTheme="minorEastAsia" w:hAnsi="Times New Roman" w:cs="Times New Roman"/>
                <w:sz w:val="24"/>
                <w:szCs w:val="26"/>
                <w:lang w:eastAsia="ru-RU" w:bidi="he-IL"/>
              </w:rPr>
              <w:t xml:space="preserve">Адрес электронной почты </w:t>
            </w:r>
            <w:r w:rsidRPr="00E63924">
              <w:rPr>
                <w:rFonts w:ascii="Times New Roman" w:hAnsi="Times New Roman"/>
                <w:sz w:val="24"/>
                <w:szCs w:val="26"/>
                <w:lang w:bidi="he-IL"/>
              </w:rPr>
              <w:t xml:space="preserve">                  </w:t>
            </w:r>
          </w:p>
        </w:tc>
        <w:tc>
          <w:tcPr>
            <w:tcW w:w="6047" w:type="dxa"/>
            <w:tcBorders>
              <w:top w:val="nil"/>
              <w:bottom w:val="single" w:sz="4" w:space="0" w:color="auto"/>
            </w:tcBorders>
            <w:shd w:val="clear" w:color="auto" w:fill="auto"/>
          </w:tcPr>
          <w:p w:rsidR="00A52CA4" w:rsidRPr="00E63924" w:rsidRDefault="00A52CA4" w:rsidP="00A52CA4">
            <w:pPr>
              <w:rPr>
                <w:rFonts w:ascii="Times New Roman" w:hAnsi="Times New Roman"/>
                <w:sz w:val="24"/>
                <w:lang w:val="en-US"/>
              </w:rPr>
            </w:pPr>
            <w:r w:rsidRPr="00E63924">
              <w:rPr>
                <w:rFonts w:ascii="Times New Roman" w:hAnsi="Times New Roman"/>
                <w:sz w:val="24"/>
                <w:lang w:val="en-US" w:bidi="he-IL"/>
              </w:rPr>
              <w:t>e-mail:   admbereznykovskoe@yandex.ru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567" w:type="dxa"/>
            <w:gridSpan w:val="2"/>
          </w:tcPr>
          <w:p w:rsidR="00A52CA4" w:rsidRPr="00E63924" w:rsidRDefault="00A52CA4" w:rsidP="00A52CA4">
            <w:pPr>
              <w:pStyle w:val="a3"/>
              <w:spacing w:line="312" w:lineRule="exact"/>
              <w:rPr>
                <w:szCs w:val="26"/>
                <w:lang w:val="en-US"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Официальный сайт организатора аукциона </w:t>
            </w:r>
          </w:p>
          <w:p w:rsidR="00A52CA4" w:rsidRPr="00E63924" w:rsidRDefault="00A52CA4" w:rsidP="00A52CA4">
            <w:pPr>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Сайт размещения информации: www.</w:t>
            </w:r>
            <w:r w:rsidRPr="00E63924">
              <w:rPr>
                <w:rFonts w:ascii="Times New Roman" w:eastAsiaTheme="minorEastAsia" w:hAnsi="Times New Roman" w:cs="Times New Roman"/>
                <w:sz w:val="24"/>
                <w:szCs w:val="20"/>
                <w:shd w:val="clear" w:color="auto" w:fill="FFFFFF"/>
                <w:lang w:eastAsia="ru-RU"/>
              </w:rPr>
              <w:t xml:space="preserve"> admbereznykovskoe</w:t>
            </w: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rPr>
                <w:rFonts w:ascii="Times New Roman" w:hAnsi="Times New Roman"/>
                <w:sz w:val="24"/>
                <w:lang w:val="en-US"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Единый портал торгов </w:t>
            </w:r>
            <w:r w:rsidRPr="00E63924">
              <w:rPr>
                <w:rFonts w:ascii="Times New Roman" w:eastAsiaTheme="minorEastAsia" w:hAnsi="Times New Roman" w:cs="Times New Roman"/>
                <w:sz w:val="24"/>
                <w:szCs w:val="26"/>
                <w:lang w:eastAsia="ru-RU" w:bidi="he-IL"/>
              </w:rPr>
              <w:lastRenderedPageBreak/>
              <w:t xml:space="preserve">Московской области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52CA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color w:val="FF0000"/>
                <w:sz w:val="24"/>
                <w:szCs w:val="26"/>
                <w:lang w:eastAsia="ru-RU" w:bidi="he-IL"/>
              </w:rPr>
            </w:pPr>
            <w:r w:rsidRPr="00A87576">
              <w:rPr>
                <w:rFonts w:ascii="Times New Roman" w:hAnsi="Times New Roman"/>
                <w:sz w:val="24"/>
                <w:szCs w:val="26"/>
                <w:lang w:bidi="he-IL"/>
              </w:rPr>
              <w:lastRenderedPageBreak/>
              <w:t>Сайт размещения информации:</w:t>
            </w:r>
            <w:r w:rsidRPr="00A87576">
              <w:rPr>
                <w:rFonts w:ascii="Times New Roman" w:hAnsi="Times New Roman"/>
                <w:sz w:val="24"/>
                <w:szCs w:val="26"/>
                <w:u w:val="single"/>
                <w:lang w:bidi="he-IL"/>
              </w:rPr>
              <w:t>www.torgi.mosreg.ru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right="369"/>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Ответственное должностное лицо </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Белоус А.Г.- Первый заместитель руководителя администрации.</w:t>
            </w:r>
          </w:p>
          <w:p w:rsidR="00A52CA4" w:rsidRPr="005861EB"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r w:rsidRPr="005861EB">
              <w:rPr>
                <w:szCs w:val="26"/>
                <w:lang w:bidi="he-IL"/>
              </w:rPr>
              <w:t>5</w:t>
            </w: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Аукционная комиссия </w:t>
            </w:r>
          </w:p>
          <w:p w:rsidR="00A52CA4" w:rsidRPr="005861EB" w:rsidRDefault="00A52CA4" w:rsidP="00A52CA4">
            <w:pPr>
              <w:widowControl w:val="0"/>
              <w:autoSpaceDE w:val="0"/>
              <w:autoSpaceDN w:val="0"/>
              <w:adjustRightInd w:val="0"/>
              <w:spacing w:after="0" w:line="312" w:lineRule="exact"/>
              <w:ind w:right="369"/>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Постановление от 31.12.2015г. №339 «О внесении изменений в состав контрактной службы»</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Контактный телефон </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/496/546-65-21</w:t>
            </w:r>
            <w:r>
              <w:rPr>
                <w:rFonts w:ascii="Times New Roman" w:eastAsiaTheme="minorEastAsia" w:hAnsi="Times New Roman" w:cs="Times New Roman"/>
                <w:sz w:val="24"/>
                <w:szCs w:val="26"/>
                <w:lang w:eastAsia="ru-RU" w:bidi="he-IL"/>
              </w:rPr>
              <w:t>, 546-61-97</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6</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14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и время начала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color w:val="FF0000"/>
                <w:sz w:val="24"/>
                <w:szCs w:val="26"/>
                <w:lang w:eastAsia="ru-RU" w:bidi="he-IL"/>
              </w:rPr>
            </w:pPr>
          </w:p>
        </w:tc>
        <w:tc>
          <w:tcPr>
            <w:tcW w:w="6047" w:type="dxa"/>
            <w:tcBorders>
              <w:top w:val="nil"/>
              <w:bottom w:val="single" w:sz="4" w:space="0" w:color="auto"/>
            </w:tcBorders>
            <w:shd w:val="clear" w:color="auto" w:fill="auto"/>
          </w:tcPr>
          <w:p w:rsidR="00A52CA4" w:rsidRPr="00E63924" w:rsidRDefault="0023335A"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 09</w:t>
            </w:r>
            <w:r w:rsidR="00A52CA4">
              <w:rPr>
                <w:rFonts w:ascii="Times New Roman" w:eastAsiaTheme="minorEastAsia" w:hAnsi="Times New Roman" w:cs="Times New Roman"/>
                <w:sz w:val="24"/>
                <w:szCs w:val="26"/>
                <w:lang w:eastAsia="ru-RU" w:bidi="he-IL"/>
              </w:rPr>
              <w:t xml:space="preserve"> час.00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5B7A3C" w:rsidP="00A52CA4">
            <w:pPr>
              <w:widowControl w:val="0"/>
              <w:tabs>
                <w:tab w:val="left" w:leader="underscore" w:pos="3004"/>
              </w:tabs>
              <w:autoSpaceDE w:val="0"/>
              <w:autoSpaceDN w:val="0"/>
              <w:adjustRightInd w:val="0"/>
              <w:spacing w:after="0" w:line="292" w:lineRule="exact"/>
              <w:rPr>
                <w:rFonts w:ascii="Times New Roman" w:eastAsiaTheme="minorEastAsia" w:hAnsi="Times New Roman" w:cs="Times New Roman"/>
                <w:w w:val="105"/>
                <w:sz w:val="24"/>
                <w:szCs w:val="25"/>
                <w:lang w:eastAsia="ru-RU" w:bidi="he-IL"/>
              </w:rPr>
            </w:pPr>
            <w:r>
              <w:rPr>
                <w:rFonts w:ascii="Times New Roman" w:eastAsiaTheme="minorEastAsia" w:hAnsi="Times New Roman" w:cs="Arial"/>
                <w:w w:val="133"/>
                <w:sz w:val="24"/>
                <w:szCs w:val="26"/>
                <w:lang w:eastAsia="ru-RU" w:bidi="he-IL"/>
              </w:rPr>
              <w:t>«03</w:t>
            </w:r>
            <w:r w:rsidR="00CC2FC5">
              <w:rPr>
                <w:rFonts w:ascii="Times New Roman" w:eastAsiaTheme="minorEastAsia" w:hAnsi="Times New Roman" w:cs="Arial"/>
                <w:w w:val="133"/>
                <w:sz w:val="24"/>
                <w:szCs w:val="26"/>
                <w:lang w:eastAsia="ru-RU" w:bidi="he-IL"/>
              </w:rPr>
              <w:t>» мая</w:t>
            </w:r>
            <w:r w:rsidR="00A52CA4">
              <w:rPr>
                <w:rFonts w:ascii="Times New Roman" w:eastAsiaTheme="minorEastAsia" w:hAnsi="Times New Roman" w:cs="Arial"/>
                <w:w w:val="133"/>
                <w:sz w:val="24"/>
                <w:szCs w:val="26"/>
                <w:lang w:eastAsia="ru-RU" w:bidi="he-IL"/>
              </w:rPr>
              <w:t xml:space="preserve"> </w:t>
            </w:r>
            <w:r w:rsidR="00A52CA4" w:rsidRPr="00E63924">
              <w:rPr>
                <w:rFonts w:ascii="Times New Roman" w:eastAsiaTheme="minorEastAsia" w:hAnsi="Times New Roman" w:cs="Times New Roman"/>
                <w:w w:val="105"/>
                <w:sz w:val="24"/>
                <w:szCs w:val="25"/>
                <w:lang w:eastAsia="ru-RU" w:bidi="he-IL"/>
              </w:rPr>
              <w:t>20</w:t>
            </w:r>
            <w:r w:rsidR="00A52CA4">
              <w:rPr>
                <w:rFonts w:ascii="Times New Roman" w:eastAsiaTheme="minorEastAsia" w:hAnsi="Times New Roman" w:cs="Times New Roman"/>
                <w:w w:val="105"/>
                <w:sz w:val="24"/>
                <w:szCs w:val="25"/>
                <w:lang w:eastAsia="ru-RU" w:bidi="he-IL"/>
              </w:rPr>
              <w:t>17</w:t>
            </w:r>
            <w:r w:rsidR="00A52CA4" w:rsidRPr="00E63924">
              <w:rPr>
                <w:rFonts w:ascii="Times New Roman" w:eastAsiaTheme="minorEastAsia" w:hAnsi="Times New Roman" w:cs="Times New Roman"/>
                <w:w w:val="105"/>
                <w:sz w:val="24"/>
                <w:szCs w:val="25"/>
                <w:lang w:eastAsia="ru-RU" w:bidi="he-IL"/>
              </w:rPr>
              <w:t xml:space="preserve">г. </w:t>
            </w:r>
          </w:p>
          <w:p w:rsidR="00A52CA4" w:rsidRPr="00E63924" w:rsidRDefault="00A52CA4" w:rsidP="00A52CA4">
            <w:pPr>
              <w:widowControl w:val="0"/>
              <w:autoSpaceDE w:val="0"/>
              <w:autoSpaceDN w:val="0"/>
              <w:adjustRightInd w:val="0"/>
              <w:spacing w:after="0" w:line="264" w:lineRule="exact"/>
              <w:rPr>
                <w:rFonts w:ascii="Times New Roman" w:eastAsiaTheme="minorEastAsia"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и время окончания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right="14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FA04F3"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До18</w:t>
            </w:r>
            <w:r w:rsidR="003C6E24">
              <w:rPr>
                <w:rFonts w:ascii="Times New Roman" w:eastAsiaTheme="minorEastAsia" w:hAnsi="Times New Roman" w:cs="Times New Roman"/>
                <w:sz w:val="24"/>
                <w:szCs w:val="26"/>
                <w:lang w:eastAsia="ru-RU" w:bidi="he-IL"/>
              </w:rPr>
              <w:t xml:space="preserve">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1"/>
              </w:tabs>
              <w:autoSpaceDE w:val="0"/>
              <w:autoSpaceDN w:val="0"/>
              <w:adjustRightInd w:val="0"/>
              <w:spacing w:after="0" w:line="321"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sz w:val="24"/>
                <w:szCs w:val="27"/>
                <w:lang w:eastAsia="ru-RU" w:bidi="he-IL"/>
              </w:rPr>
              <w:t>«</w:t>
            </w:r>
            <w:r w:rsidR="00CC2FC5">
              <w:rPr>
                <w:rFonts w:ascii="Times New Roman" w:eastAsiaTheme="minorEastAsia" w:hAnsi="Times New Roman" w:cs="Arial"/>
                <w:sz w:val="24"/>
                <w:szCs w:val="27"/>
                <w:lang w:eastAsia="ru-RU" w:bidi="he-IL"/>
              </w:rPr>
              <w:t>30</w:t>
            </w:r>
            <w:r w:rsidRPr="00E63924">
              <w:rPr>
                <w:rFonts w:ascii="Times New Roman" w:eastAsiaTheme="minorEastAsia" w:hAnsi="Times New Roman" w:cs="Arial"/>
                <w:sz w:val="24"/>
                <w:szCs w:val="27"/>
                <w:lang w:eastAsia="ru-RU" w:bidi="he-IL"/>
              </w:rPr>
              <w:t xml:space="preserve"> </w:t>
            </w:r>
            <w:r w:rsidRPr="00E63924">
              <w:rPr>
                <w:rFonts w:ascii="Times New Roman" w:eastAsiaTheme="minorEastAsia" w:hAnsi="Times New Roman" w:cs="Arial"/>
                <w:sz w:val="24"/>
                <w:szCs w:val="28"/>
                <w:lang w:eastAsia="ru-RU" w:bidi="he-IL"/>
              </w:rPr>
              <w:t xml:space="preserve">» </w:t>
            </w:r>
            <w:r w:rsidR="00CC2FC5">
              <w:rPr>
                <w:rFonts w:ascii="Times New Roman" w:eastAsiaTheme="minorEastAsia" w:hAnsi="Times New Roman" w:cs="Arial"/>
                <w:sz w:val="24"/>
                <w:szCs w:val="28"/>
                <w:lang w:eastAsia="ru-RU" w:bidi="he-IL"/>
              </w:rPr>
              <w:t>мая</w:t>
            </w:r>
            <w:r w:rsidR="003C6E24">
              <w:rPr>
                <w:rFonts w:ascii="Times New Roman" w:eastAsiaTheme="minorEastAsia" w:hAnsi="Times New Roman" w:cs="Arial"/>
                <w:sz w:val="24"/>
                <w:szCs w:val="28"/>
                <w:lang w:eastAsia="ru-RU" w:bidi="he-IL"/>
              </w:rPr>
              <w:t xml:space="preserve"> </w:t>
            </w:r>
            <w:r w:rsidRPr="00E63924">
              <w:rPr>
                <w:rFonts w:ascii="Times New Roman" w:eastAsiaTheme="minorEastAsia" w:hAnsi="Times New Roman" w:cs="Times New Roman"/>
                <w:w w:val="105"/>
                <w:sz w:val="24"/>
                <w:szCs w:val="25"/>
                <w:lang w:eastAsia="ru-RU" w:bidi="he-IL"/>
              </w:rPr>
              <w:t>20</w:t>
            </w:r>
            <w:r w:rsidR="003C6E24">
              <w:rPr>
                <w:rFonts w:ascii="Times New Roman" w:eastAsiaTheme="minorEastAsia" w:hAnsi="Times New Roman" w:cs="Times New Roman"/>
                <w:w w:val="105"/>
                <w:sz w:val="24"/>
                <w:szCs w:val="25"/>
                <w:lang w:eastAsia="ru-RU" w:bidi="he-IL"/>
              </w:rPr>
              <w:t>17</w:t>
            </w:r>
            <w:r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(адрес)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141357. Московская область, Сергиево-Посадский муниципальный район, д.Березняки д.101 «А»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заявки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заявки указана в приложении 1 к настоящему Извещению </w:t>
            </w:r>
          </w:p>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подачи заявки</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Информация указана в разделе 3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оформления участия в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r w:rsidRPr="00E63924">
              <w:rPr>
                <w:rFonts w:ascii="Times New Roman" w:hAnsi="Times New Roman"/>
                <w:sz w:val="24"/>
                <w:szCs w:val="26"/>
                <w:lang w:bidi="he-IL"/>
              </w:rPr>
              <w:t>Информация указана в разделе 3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D16629"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Место размещения нестационарного торгового объекта согласно Схеме размещения нес</w:t>
            </w:r>
            <w:r>
              <w:rPr>
                <w:rFonts w:ascii="Times New Roman" w:eastAsiaTheme="minorEastAsia" w:hAnsi="Times New Roman" w:cs="Times New Roman"/>
                <w:sz w:val="24"/>
                <w:szCs w:val="26"/>
                <w:lang w:eastAsia="ru-RU" w:bidi="he-IL"/>
              </w:rPr>
              <w:t>тационарных торговых объектов</w:t>
            </w:r>
            <w:r w:rsidRPr="005E0755">
              <w:rPr>
                <w:rFonts w:ascii="Times New Roman" w:eastAsiaTheme="minorEastAsia" w:hAnsi="Times New Roman" w:cs="Times New Roman"/>
                <w:sz w:val="24"/>
                <w:szCs w:val="26"/>
                <w:lang w:eastAsia="ru-RU" w:bidi="he-IL"/>
              </w:rPr>
              <w:t xml:space="preserve">, утвержденной </w:t>
            </w:r>
            <w:r w:rsidR="005E0755" w:rsidRPr="005E0755">
              <w:rPr>
                <w:rFonts w:ascii="Times New Roman" w:eastAsiaTheme="minorEastAsia" w:hAnsi="Times New Roman" w:cs="Times New Roman"/>
                <w:sz w:val="24"/>
                <w:szCs w:val="26"/>
                <w:lang w:eastAsia="ru-RU" w:bidi="he-IL"/>
              </w:rPr>
              <w:t>Постановлением администрации сельского поселения Березняковское от 15.03.2017г. №11</w:t>
            </w:r>
            <w:r w:rsidRPr="005E0755">
              <w:rPr>
                <w:rFonts w:ascii="Times New Roman" w:eastAsiaTheme="minorEastAsia" w:hAnsi="Times New Roman" w:cs="Times New Roman"/>
                <w:sz w:val="24"/>
                <w:szCs w:val="26"/>
                <w:lang w:eastAsia="ru-RU" w:bidi="he-IL"/>
              </w:rPr>
              <w:t xml:space="preserve">, </w:t>
            </w:r>
            <w:r w:rsidRPr="00D16629">
              <w:rPr>
                <w:rFonts w:ascii="Times New Roman" w:eastAsiaTheme="minorEastAsia" w:hAnsi="Times New Roman" w:cs="Times New Roman"/>
                <w:sz w:val="24"/>
                <w:szCs w:val="26"/>
                <w:lang w:eastAsia="ru-RU" w:bidi="he-IL"/>
              </w:rPr>
              <w:t xml:space="preserve">размещенной на </w:t>
            </w:r>
          </w:p>
          <w:p w:rsidR="00A52CA4" w:rsidRPr="00D16629"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D16629">
              <w:rPr>
                <w:rFonts w:ascii="Times New Roman" w:eastAsiaTheme="minorEastAsia" w:hAnsi="Times New Roman" w:cs="Times New Roman"/>
                <w:sz w:val="24"/>
                <w:szCs w:val="26"/>
                <w:lang w:eastAsia="ru-RU" w:bidi="he-IL"/>
              </w:rPr>
              <w:t>официальном сайте администрации сельского поселения Березняковское: www.</w:t>
            </w:r>
            <w:r w:rsidRPr="00D16629">
              <w:rPr>
                <w:rFonts w:ascii="Times New Roman" w:eastAsiaTheme="minorEastAsia" w:hAnsi="Times New Roman" w:cs="Times New Roman"/>
                <w:sz w:val="24"/>
                <w:szCs w:val="20"/>
                <w:shd w:val="clear" w:color="auto" w:fill="FFFFFF"/>
                <w:lang w:eastAsia="ru-RU"/>
              </w:rPr>
              <w:t xml:space="preserve"> admbereznykovskoe</w:t>
            </w:r>
            <w:r w:rsidRPr="00D16629">
              <w:rPr>
                <w:rFonts w:ascii="Times New Roman" w:eastAsiaTheme="minorEastAsia" w:hAnsi="Times New Roman" w:cs="Times New Roman"/>
                <w:sz w:val="24"/>
                <w:szCs w:val="26"/>
                <w:lang w:eastAsia="ru-RU" w:bidi="he-IL"/>
              </w:rPr>
              <w:t xml:space="preserve"> </w:t>
            </w:r>
          </w:p>
          <w:p w:rsidR="00A52CA4" w:rsidRPr="00D16629" w:rsidRDefault="00A52CA4" w:rsidP="00A52CA4">
            <w:pPr>
              <w:widowControl w:val="0"/>
              <w:autoSpaceDE w:val="0"/>
              <w:autoSpaceDN w:val="0"/>
              <w:adjustRightInd w:val="0"/>
              <w:spacing w:before="4" w:after="0" w:line="307" w:lineRule="exact"/>
              <w:ind w:right="734"/>
              <w:rPr>
                <w:rFonts w:ascii="Times New Roman" w:eastAsiaTheme="minorEastAsia" w:hAnsi="Times New Roman" w:cs="Times New Roman"/>
                <w:w w:val="118"/>
                <w:sz w:val="24"/>
                <w:szCs w:val="17"/>
                <w:lang w:eastAsia="ru-RU" w:bidi="he-IL"/>
              </w:rPr>
            </w:pPr>
            <w:r w:rsidRPr="00D16629">
              <w:rPr>
                <w:rFonts w:ascii="Times New Roman" w:eastAsiaTheme="minorEastAsia" w:hAnsi="Times New Roman" w:cs="Times New Roman"/>
                <w:sz w:val="24"/>
                <w:szCs w:val="26"/>
                <w:lang w:eastAsia="ru-RU" w:bidi="he-IL"/>
              </w:rPr>
              <w:t>опубликованной</w:t>
            </w:r>
            <w:r>
              <w:rPr>
                <w:rFonts w:ascii="Times New Roman" w:eastAsiaTheme="minorEastAsia" w:hAnsi="Times New Roman" w:cs="Times New Roman"/>
                <w:sz w:val="24"/>
                <w:szCs w:val="26"/>
                <w:lang w:eastAsia="ru-RU" w:bidi="he-IL"/>
              </w:rPr>
              <w:t>.</w:t>
            </w:r>
            <w:r w:rsidR="003C6E24">
              <w:rPr>
                <w:rFonts w:ascii="Times New Roman" w:eastAsiaTheme="minorEastAsia" w:hAnsi="Times New Roman" w:cs="Times New Roman"/>
                <w:sz w:val="24"/>
                <w:szCs w:val="26"/>
                <w:lang w:eastAsia="ru-RU" w:bidi="he-IL"/>
              </w:rPr>
              <w:t xml:space="preserve"> </w:t>
            </w:r>
            <w:r w:rsidR="003C6E24">
              <w:rPr>
                <w:rFonts w:ascii="Times New Roman" w:hAnsi="Times New Roman"/>
                <w:sz w:val="24"/>
                <w:szCs w:val="26"/>
                <w:lang w:bidi="he-IL"/>
              </w:rPr>
              <w:t>Информация указана в разделе 2</w:t>
            </w:r>
            <w:r w:rsidR="003C6E24" w:rsidRPr="00E63924">
              <w:rPr>
                <w:rFonts w:ascii="Times New Roman" w:hAnsi="Times New Roman"/>
                <w:sz w:val="24"/>
                <w:szCs w:val="26"/>
                <w:lang w:bidi="he-IL"/>
              </w:rPr>
              <w:t xml:space="preserve">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Срок, в течение которого организатор аукциона вправе отказаться от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про</w:t>
            </w:r>
            <w:r w:rsidRPr="00E63924">
              <w:rPr>
                <w:rFonts w:ascii="Times New Roman" w:eastAsiaTheme="minorEastAsia"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Организатор аукциона вправе п</w:t>
            </w:r>
            <w:r>
              <w:rPr>
                <w:rFonts w:ascii="Times New Roman" w:eastAsiaTheme="minorEastAsia" w:hAnsi="Times New Roman" w:cs="Times New Roman"/>
                <w:sz w:val="24"/>
                <w:szCs w:val="26"/>
                <w:lang w:eastAsia="ru-RU" w:bidi="he-IL"/>
              </w:rPr>
              <w:t>ринять решение об отказе от про</w:t>
            </w:r>
            <w:r w:rsidRPr="00E63924">
              <w:rPr>
                <w:rFonts w:ascii="Times New Roman" w:eastAsiaTheme="minorEastAsia" w:hAnsi="Times New Roman" w:cs="Times New Roman"/>
                <w:sz w:val="24"/>
                <w:szCs w:val="26"/>
                <w:lang w:eastAsia="ru-RU" w:bidi="he-IL"/>
              </w:rPr>
              <w:t xml:space="preserve">ведения аукциона в любое время, но не позднее, чем за три дня до даты окончания срока подачи заявок на участие в аукционе </w:t>
            </w:r>
          </w:p>
          <w:p w:rsidR="00A52CA4" w:rsidRPr="00E63924" w:rsidRDefault="003C6E2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до 09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FA04F3" w:rsidP="00A52CA4">
            <w:pPr>
              <w:widowControl w:val="0"/>
              <w:tabs>
                <w:tab w:val="left" w:pos="2942"/>
              </w:tabs>
              <w:autoSpaceDE w:val="0"/>
              <w:autoSpaceDN w:val="0"/>
              <w:adjustRightInd w:val="0"/>
              <w:spacing w:after="0" w:line="321" w:lineRule="exact"/>
              <w:rPr>
                <w:rFonts w:ascii="Times New Roman" w:eastAsiaTheme="minorEastAsia" w:hAnsi="Times New Roman" w:cs="Times New Roman"/>
                <w:sz w:val="24"/>
                <w:szCs w:val="26"/>
                <w:lang w:eastAsia="ru-RU" w:bidi="he-IL"/>
              </w:rPr>
            </w:pPr>
            <w:r>
              <w:rPr>
                <w:rFonts w:ascii="Times New Roman" w:eastAsiaTheme="minorEastAsia" w:hAnsi="Times New Roman" w:cs="Arial"/>
                <w:sz w:val="24"/>
                <w:szCs w:val="27"/>
                <w:lang w:eastAsia="ru-RU" w:bidi="he-IL"/>
              </w:rPr>
              <w:t>« 2</w:t>
            </w:r>
            <w:r w:rsidR="00CC2FC5">
              <w:rPr>
                <w:rFonts w:ascii="Times New Roman" w:eastAsiaTheme="minorEastAsia" w:hAnsi="Times New Roman" w:cs="Arial"/>
                <w:sz w:val="24"/>
                <w:szCs w:val="27"/>
                <w:lang w:eastAsia="ru-RU" w:bidi="he-IL"/>
              </w:rPr>
              <w:t>7</w:t>
            </w:r>
            <w:r w:rsidR="00A52CA4" w:rsidRPr="00E63924">
              <w:rPr>
                <w:rFonts w:ascii="Times New Roman" w:eastAsiaTheme="minorEastAsia" w:hAnsi="Times New Roman" w:cs="Arial"/>
                <w:sz w:val="24"/>
                <w:szCs w:val="26"/>
                <w:lang w:eastAsia="ru-RU" w:bidi="he-IL"/>
              </w:rPr>
              <w:t xml:space="preserve">» </w:t>
            </w:r>
            <w:r w:rsidR="00CC2FC5">
              <w:rPr>
                <w:rFonts w:ascii="Times New Roman" w:eastAsiaTheme="minorEastAsia" w:hAnsi="Times New Roman" w:cs="Arial"/>
                <w:sz w:val="24"/>
                <w:szCs w:val="26"/>
                <w:lang w:eastAsia="ru-RU" w:bidi="he-IL"/>
              </w:rPr>
              <w:t>ма</w:t>
            </w:r>
            <w:r w:rsidR="003C6E24">
              <w:rPr>
                <w:rFonts w:ascii="Times New Roman" w:eastAsiaTheme="minorEastAsia" w:hAnsi="Times New Roman" w:cs="Arial"/>
                <w:sz w:val="24"/>
                <w:szCs w:val="26"/>
                <w:lang w:eastAsia="ru-RU" w:bidi="he-IL"/>
              </w:rPr>
              <w:t xml:space="preserve">я </w:t>
            </w:r>
            <w:r w:rsidR="00A52CA4" w:rsidRPr="00E63924">
              <w:rPr>
                <w:rFonts w:ascii="Times New Roman" w:eastAsiaTheme="minorEastAsia" w:hAnsi="Times New Roman" w:cs="Times New Roman"/>
                <w:sz w:val="24"/>
                <w:szCs w:val="26"/>
                <w:lang w:eastAsia="ru-RU" w:bidi="he-IL"/>
              </w:rPr>
              <w:t>20</w:t>
            </w:r>
            <w:r w:rsidR="003C6E24">
              <w:rPr>
                <w:rFonts w:ascii="Times New Roman" w:eastAsiaTheme="minorEastAsia" w:hAnsi="Times New Roman" w:cs="Times New Roman"/>
                <w:sz w:val="24"/>
                <w:szCs w:val="26"/>
                <w:lang w:eastAsia="ru-RU" w:bidi="he-IL"/>
              </w:rPr>
              <w:t>17</w:t>
            </w:r>
            <w:r w:rsidR="00A52CA4"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Срок, в течение которого организатор аукциона вправе внести изменения в Извещение об открытом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p w:rsidR="00A52CA4" w:rsidRPr="00E63924" w:rsidRDefault="00A52CA4" w:rsidP="00A52CA4">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Изменения в настоящее Извещение вносятся до </w:t>
            </w:r>
          </w:p>
          <w:p w:rsidR="00A52CA4" w:rsidRPr="00E63924" w:rsidRDefault="00FA04F3" w:rsidP="00A52CA4">
            <w:pPr>
              <w:widowControl w:val="0"/>
              <w:tabs>
                <w:tab w:val="left" w:pos="3143"/>
                <w:tab w:val="left" w:pos="6095"/>
              </w:tabs>
              <w:autoSpaceDE w:val="0"/>
              <w:autoSpaceDN w:val="0"/>
              <w:adjustRightInd w:val="0"/>
              <w:spacing w:after="0" w:line="316" w:lineRule="exact"/>
              <w:rPr>
                <w:rFonts w:ascii="Times New Roman" w:eastAsiaTheme="minorEastAsia" w:hAnsi="Times New Roman" w:cs="Times New Roman"/>
                <w:sz w:val="24"/>
                <w:szCs w:val="26"/>
                <w:lang w:eastAsia="ru-RU" w:bidi="he-IL"/>
              </w:rPr>
            </w:pPr>
            <w:r>
              <w:rPr>
                <w:rFonts w:ascii="Times New Roman" w:eastAsiaTheme="minorEastAsia" w:hAnsi="Times New Roman" w:cs="Arial"/>
                <w:sz w:val="24"/>
                <w:szCs w:val="27"/>
                <w:lang w:eastAsia="ru-RU" w:bidi="he-IL"/>
              </w:rPr>
              <w:t>«2</w:t>
            </w:r>
            <w:r w:rsidR="00CC2FC5">
              <w:rPr>
                <w:rFonts w:ascii="Times New Roman" w:eastAsiaTheme="minorEastAsia" w:hAnsi="Times New Roman" w:cs="Arial"/>
                <w:sz w:val="24"/>
                <w:szCs w:val="27"/>
                <w:lang w:eastAsia="ru-RU" w:bidi="he-IL"/>
              </w:rPr>
              <w:t>7</w:t>
            </w:r>
            <w:r w:rsidR="00A52CA4" w:rsidRPr="00E63924">
              <w:rPr>
                <w:rFonts w:ascii="Times New Roman" w:eastAsiaTheme="minorEastAsia" w:hAnsi="Times New Roman" w:cs="Arial"/>
                <w:sz w:val="24"/>
                <w:szCs w:val="27"/>
                <w:lang w:eastAsia="ru-RU" w:bidi="he-IL"/>
              </w:rPr>
              <w:t xml:space="preserve">» </w:t>
            </w:r>
            <w:r w:rsidR="00CC2FC5">
              <w:rPr>
                <w:rFonts w:ascii="Times New Roman" w:eastAsiaTheme="minorEastAsia" w:hAnsi="Times New Roman" w:cs="Arial"/>
                <w:sz w:val="24"/>
                <w:szCs w:val="27"/>
                <w:lang w:eastAsia="ru-RU" w:bidi="he-IL"/>
              </w:rPr>
              <w:t>ма</w:t>
            </w:r>
            <w:r w:rsidR="003C6E24">
              <w:rPr>
                <w:rFonts w:ascii="Times New Roman" w:eastAsiaTheme="minorEastAsia" w:hAnsi="Times New Roman" w:cs="Arial"/>
                <w:sz w:val="24"/>
                <w:szCs w:val="27"/>
                <w:lang w:eastAsia="ru-RU" w:bidi="he-IL"/>
              </w:rPr>
              <w:t xml:space="preserve">я </w:t>
            </w:r>
            <w:r w:rsidR="003C6E24">
              <w:rPr>
                <w:rFonts w:ascii="Times New Roman" w:eastAsiaTheme="minorEastAsia" w:hAnsi="Times New Roman" w:cs="Times New Roman"/>
                <w:sz w:val="24"/>
                <w:szCs w:val="26"/>
                <w:lang w:eastAsia="ru-RU" w:bidi="he-IL"/>
              </w:rPr>
              <w:t>2017</w:t>
            </w:r>
            <w:r w:rsidR="00A52CA4"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11</w:t>
            </w:r>
          </w:p>
        </w:tc>
        <w:tc>
          <w:tcPr>
            <w:tcW w:w="3260" w:type="dxa"/>
            <w:gridSpan w:val="2"/>
            <w:tcBorders>
              <w:top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r>
              <w:rPr>
                <w:rFonts w:ascii="Times New Roman" w:hAnsi="Times New Roman"/>
                <w:sz w:val="24"/>
                <w:szCs w:val="26"/>
                <w:lang w:bidi="he-IL"/>
              </w:rPr>
              <w:t>Порядок, форма и срок предоставления разъяснений положений Извещения об открытом аукционе.</w:t>
            </w:r>
          </w:p>
        </w:tc>
        <w:tc>
          <w:tcPr>
            <w:tcW w:w="6047" w:type="dxa"/>
            <w:tcBorders>
              <w:top w:val="single" w:sz="4" w:space="0" w:color="auto"/>
            </w:tcBorders>
            <w:shd w:val="clear" w:color="auto" w:fill="auto"/>
          </w:tcPr>
          <w:p w:rsidR="00A52CA4" w:rsidRPr="00E63924" w:rsidRDefault="00A52CA4" w:rsidP="00A52CA4">
            <w:pPr>
              <w:spacing w:line="312" w:lineRule="exact"/>
              <w:ind w:left="52" w:right="100"/>
              <w:rPr>
                <w:rFonts w:ascii="Times New Roman" w:hAnsi="Times New Roman"/>
                <w:sz w:val="24"/>
                <w:szCs w:val="26"/>
                <w:lang w:bidi="he-IL"/>
              </w:rPr>
            </w:pPr>
            <w:r w:rsidRPr="00E63924">
              <w:rPr>
                <w:rFonts w:ascii="Times New Roman" w:eastAsiaTheme="minorEastAsia" w:hAnsi="Times New Roman" w:cs="Times New Roman"/>
                <w:sz w:val="24"/>
                <w:szCs w:val="26"/>
                <w:lang w:eastAsia="ru-RU" w:bidi="he-IL"/>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w:t>
            </w:r>
            <w:r w:rsidRPr="00E63924">
              <w:rPr>
                <w:rFonts w:ascii="Times New Roman" w:hAnsi="Times New Roman"/>
                <w:sz w:val="24"/>
                <w:szCs w:val="26"/>
                <w:lang w:bidi="he-IL"/>
              </w:rPr>
              <w:t xml:space="preserve">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w:t>
            </w:r>
            <w:r w:rsidRPr="00E63924">
              <w:rPr>
                <w:rFonts w:ascii="Times New Roman" w:hAnsi="Times New Roman"/>
                <w:sz w:val="24"/>
                <w:szCs w:val="26"/>
                <w:lang w:bidi="he-IL"/>
              </w:rPr>
              <w:t>организатору аукциона не позднее, чем за пять дней до даты окончания срока подачи заявок на участие в аукционе.</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6" w:lineRule="exact"/>
              <w:ind w:left="14" w:right="6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начала предоставления разъяснений положений настоящего Извещения: </w:t>
            </w:r>
          </w:p>
          <w:p w:rsidR="00A52CA4" w:rsidRPr="00E63924" w:rsidRDefault="00A52CA4" w:rsidP="00A52CA4">
            <w:pPr>
              <w:widowControl w:val="0"/>
              <w:autoSpaceDE w:val="0"/>
              <w:autoSpaceDN w:val="0"/>
              <w:adjustRightInd w:val="0"/>
              <w:spacing w:before="4" w:after="0" w:line="312" w:lineRule="exact"/>
              <w:ind w:left="19" w:right="12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 даты размещения настоящего Извещения на официальном сайте организатора аукциона </w:t>
            </w:r>
          </w:p>
          <w:p w:rsidR="00A52CA4" w:rsidRPr="00E63924" w:rsidRDefault="00A52CA4" w:rsidP="00A52CA4">
            <w:pPr>
              <w:spacing w:line="312" w:lineRule="exact"/>
              <w:ind w:left="52" w:right="100"/>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окончания предоставления разъяснений положений настоящего Извещения </w:t>
            </w:r>
          </w:p>
          <w:p w:rsidR="00A52CA4" w:rsidRPr="00E63924" w:rsidRDefault="00A52CA4" w:rsidP="00A52CA4">
            <w:pPr>
              <w:widowControl w:val="0"/>
              <w:tabs>
                <w:tab w:val="left" w:pos="61"/>
                <w:tab w:val="left" w:pos="3008"/>
              </w:tabs>
              <w:autoSpaceDE w:val="0"/>
              <w:autoSpaceDN w:val="0"/>
              <w:adjustRightInd w:val="0"/>
              <w:spacing w:after="0" w:line="316"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Arial"/>
                <w:sz w:val="24"/>
                <w:szCs w:val="27"/>
                <w:lang w:eastAsia="ru-RU" w:bidi="he-IL"/>
              </w:rPr>
              <w:t>«</w:t>
            </w:r>
            <w:r w:rsidR="00CC2FC5">
              <w:rPr>
                <w:rFonts w:ascii="Times New Roman" w:eastAsiaTheme="minorEastAsia" w:hAnsi="Times New Roman" w:cs="Arial"/>
                <w:sz w:val="24"/>
                <w:szCs w:val="27"/>
                <w:lang w:eastAsia="ru-RU" w:bidi="he-IL"/>
              </w:rPr>
              <w:t>30</w:t>
            </w:r>
            <w:r w:rsidR="00CC2FC5">
              <w:rPr>
                <w:rFonts w:ascii="Times New Roman" w:eastAsiaTheme="minorEastAsia" w:hAnsi="Times New Roman" w:cs="Times New Roman"/>
                <w:sz w:val="24"/>
                <w:szCs w:val="26"/>
                <w:lang w:eastAsia="ru-RU" w:bidi="he-IL"/>
              </w:rPr>
              <w:t>» мая</w:t>
            </w:r>
            <w:r w:rsidR="003C6E24">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20</w:t>
            </w:r>
            <w:r w:rsidR="003C6E24">
              <w:rPr>
                <w:rFonts w:ascii="Times New Roman" w:eastAsiaTheme="minorEastAsia" w:hAnsi="Times New Roman" w:cs="Times New Roman"/>
                <w:sz w:val="24"/>
                <w:szCs w:val="26"/>
                <w:lang w:eastAsia="ru-RU" w:bidi="he-IL"/>
              </w:rPr>
              <w:t>17</w:t>
            </w:r>
            <w:r w:rsidRPr="00E63924">
              <w:rPr>
                <w:rFonts w:ascii="Times New Roman" w:eastAsiaTheme="minorEastAsia" w:hAnsi="Times New Roman" w:cs="Times New Roman"/>
                <w:sz w:val="24"/>
                <w:szCs w:val="27"/>
                <w:lang w:eastAsia="ru-RU" w:bidi="he-IL"/>
              </w:rPr>
              <w:t xml:space="preserve">г. </w:t>
            </w:r>
          </w:p>
          <w:p w:rsidR="00A52CA4" w:rsidRPr="00E63924" w:rsidRDefault="00A52CA4" w:rsidP="00A52CA4">
            <w:pPr>
              <w:widowControl w:val="0"/>
              <w:autoSpaceDE w:val="0"/>
              <w:autoSpaceDN w:val="0"/>
              <w:adjustRightInd w:val="0"/>
              <w:spacing w:after="0" w:line="316" w:lineRule="exact"/>
              <w:ind w:left="14" w:right="652"/>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12</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Начальная (минимальная) цена договора (цена лота) </w:t>
            </w:r>
          </w:p>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3C6E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Начальная (минимальная) цена</w:t>
            </w:r>
            <w:r w:rsidR="00240AC5">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договора</w:t>
            </w:r>
            <w:r w:rsidR="00240AC5">
              <w:rPr>
                <w:rFonts w:ascii="Times New Roman" w:eastAsiaTheme="minorEastAsia" w:hAnsi="Times New Roman" w:cs="Times New Roman"/>
                <w:sz w:val="24"/>
                <w:szCs w:val="26"/>
                <w:lang w:eastAsia="ru-RU" w:bidi="he-IL"/>
              </w:rPr>
              <w:t xml:space="preserve"> (в месяц)</w:t>
            </w:r>
            <w:r w:rsidRPr="00E63924">
              <w:rPr>
                <w:rFonts w:ascii="Times New Roman" w:eastAsiaTheme="minorEastAsia" w:hAnsi="Times New Roman" w:cs="Times New Roman"/>
                <w:sz w:val="24"/>
                <w:szCs w:val="26"/>
                <w:lang w:eastAsia="ru-RU" w:bidi="he-IL"/>
              </w:rPr>
              <w:t xml:space="preserve"> (цена лота) устанавливается </w:t>
            </w:r>
            <w:r w:rsidR="003C6E24">
              <w:rPr>
                <w:rFonts w:ascii="Times New Roman" w:eastAsiaTheme="minorEastAsia" w:hAnsi="Times New Roman" w:cs="Times New Roman"/>
                <w:sz w:val="24"/>
                <w:szCs w:val="26"/>
                <w:lang w:eastAsia="ru-RU" w:bidi="he-IL"/>
              </w:rPr>
              <w:t xml:space="preserve">по лотам </w:t>
            </w:r>
            <w:r w:rsidRPr="00D16629">
              <w:rPr>
                <w:rFonts w:ascii="Times New Roman" w:eastAsiaTheme="minorEastAsia" w:hAnsi="Times New Roman" w:cs="Times New Roman"/>
                <w:sz w:val="24"/>
                <w:szCs w:val="26"/>
                <w:lang w:eastAsia="ru-RU" w:bidi="he-IL"/>
              </w:rPr>
              <w:t>в размере</w:t>
            </w:r>
            <w:r w:rsidR="003C6E24">
              <w:rPr>
                <w:rFonts w:ascii="Times New Roman" w:eastAsiaTheme="minorEastAsia" w:hAnsi="Times New Roman" w:cs="Times New Roman"/>
                <w:sz w:val="24"/>
                <w:szCs w:val="26"/>
                <w:lang w:eastAsia="ru-RU" w:bidi="he-IL"/>
              </w:rPr>
              <w:t>:</w:t>
            </w:r>
          </w:p>
          <w:p w:rsidR="003C6E2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№1 – 3451,00</w:t>
            </w:r>
          </w:p>
          <w:p w:rsidR="003C6E24" w:rsidRDefault="00E94F17"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№2 – 1725,00</w:t>
            </w:r>
          </w:p>
          <w:p w:rsidR="003C6E2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№3 – 3451,00</w:t>
            </w:r>
          </w:p>
          <w:p w:rsidR="00A52CA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№4 – 6162,00</w:t>
            </w:r>
          </w:p>
          <w:p w:rsidR="003C6E24" w:rsidRPr="00D16629"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№5 – 6162,00</w:t>
            </w:r>
          </w:p>
          <w:p w:rsidR="00A52CA4" w:rsidRPr="00E63924" w:rsidRDefault="00A52CA4" w:rsidP="00A52CA4">
            <w:pPr>
              <w:widowControl w:val="0"/>
              <w:autoSpaceDE w:val="0"/>
              <w:autoSpaceDN w:val="0"/>
              <w:adjustRightInd w:val="0"/>
              <w:spacing w:after="0" w:line="312" w:lineRule="exact"/>
              <w:ind w:left="9" w:right="201"/>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13</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«Шаг» аукциона</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«Шаг» аукциона составляет пять процентов от начальной (минимальной) цены договора (цены лота)</w:t>
            </w:r>
            <w:r w:rsidR="00B33A71">
              <w:rPr>
                <w:rFonts w:ascii="Times New Roman" w:eastAsiaTheme="minorEastAsia" w:hAnsi="Times New Roman" w:cs="Times New Roman"/>
                <w:sz w:val="24"/>
                <w:szCs w:val="26"/>
                <w:lang w:eastAsia="ru-RU" w:bidi="he-IL"/>
              </w:rPr>
              <w:t xml:space="preserve"> по каждому лоту</w:t>
            </w: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14</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Размер задатка, сроки и порядок его внесения Реквизиты для перечисления задатка </w:t>
            </w:r>
          </w:p>
          <w:p w:rsidR="00A52CA4" w:rsidRPr="00E63924" w:rsidRDefault="00A52CA4" w:rsidP="00A52CA4">
            <w:pPr>
              <w:widowControl w:val="0"/>
              <w:autoSpaceDE w:val="0"/>
              <w:autoSpaceDN w:val="0"/>
              <w:adjustRightInd w:val="0"/>
              <w:spacing w:after="0" w:line="307" w:lineRule="exact"/>
              <w:ind w:right="369"/>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Информация указана в разделе 4 настоящего Извещения</w:t>
            </w:r>
          </w:p>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15</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Указание на то, </w:t>
            </w:r>
          </w:p>
          <w:p w:rsidR="00A52CA4" w:rsidRPr="00E63924" w:rsidRDefault="00A52CA4" w:rsidP="00A52CA4">
            <w:pPr>
              <w:widowControl w:val="0"/>
              <w:autoSpaceDE w:val="0"/>
              <w:autoSpaceDN w:val="0"/>
              <w:adjustRightInd w:val="0"/>
              <w:spacing w:before="4" w:after="0" w:line="312" w:lineRule="exact"/>
              <w:ind w:left="-109" w:righ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проводится ли аукцион среди субъектов малого или среднего предпринимательства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16</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и сроки рассмотрения заявок на участие в аукционе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Осуществляется аукционной комиссией по </w:t>
            </w:r>
          </w:p>
          <w:p w:rsidR="00B33A71" w:rsidRDefault="00A52CA4"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адресу: </w:t>
            </w:r>
          </w:p>
          <w:p w:rsidR="00B33A71" w:rsidRDefault="00B33A71"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141357. Московская область, Сергиево-Посадский муниципальны</w:t>
            </w:r>
            <w:r>
              <w:rPr>
                <w:rFonts w:ascii="Times New Roman" w:eastAsiaTheme="minorEastAsia" w:hAnsi="Times New Roman" w:cs="Times New Roman"/>
                <w:sz w:val="24"/>
                <w:szCs w:val="26"/>
                <w:lang w:eastAsia="ru-RU" w:bidi="he-IL"/>
              </w:rPr>
              <w:t xml:space="preserve">й район, д.Березняки д.101 «А» </w:t>
            </w:r>
          </w:p>
          <w:p w:rsidR="00A52CA4" w:rsidRPr="00E63924" w:rsidRDefault="00B33A71"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 09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2"/>
              </w:tabs>
              <w:autoSpaceDE w:val="0"/>
              <w:autoSpaceDN w:val="0"/>
              <w:adjustRightInd w:val="0"/>
              <w:spacing w:after="0" w:line="31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sz w:val="24"/>
                <w:szCs w:val="27"/>
                <w:lang w:eastAsia="ru-RU" w:bidi="he-IL"/>
              </w:rPr>
              <w:t xml:space="preserve">« </w:t>
            </w:r>
            <w:r w:rsidR="005B7A3C">
              <w:rPr>
                <w:rFonts w:ascii="Times New Roman" w:eastAsiaTheme="minorEastAsia" w:hAnsi="Times New Roman" w:cs="Arial"/>
                <w:sz w:val="24"/>
                <w:szCs w:val="27"/>
                <w:lang w:eastAsia="ru-RU" w:bidi="he-IL"/>
              </w:rPr>
              <w:t>3</w:t>
            </w:r>
            <w:r w:rsidR="00CC2FC5">
              <w:rPr>
                <w:rFonts w:ascii="Times New Roman" w:eastAsiaTheme="minorEastAsia" w:hAnsi="Times New Roman" w:cs="Arial"/>
                <w:sz w:val="24"/>
                <w:szCs w:val="27"/>
                <w:lang w:eastAsia="ru-RU" w:bidi="he-IL"/>
              </w:rPr>
              <w:t>1</w:t>
            </w:r>
            <w:r w:rsidRPr="00E63924">
              <w:rPr>
                <w:rFonts w:ascii="Times New Roman" w:eastAsiaTheme="minorEastAsia" w:hAnsi="Times New Roman" w:cs="Arial"/>
                <w:sz w:val="24"/>
                <w:szCs w:val="27"/>
                <w:lang w:eastAsia="ru-RU" w:bidi="he-IL"/>
              </w:rPr>
              <w:t xml:space="preserve">» </w:t>
            </w:r>
            <w:r w:rsidR="005B7A3C">
              <w:rPr>
                <w:rFonts w:ascii="Times New Roman" w:eastAsiaTheme="minorEastAsia" w:hAnsi="Times New Roman" w:cs="Arial"/>
                <w:sz w:val="24"/>
                <w:szCs w:val="27"/>
                <w:lang w:eastAsia="ru-RU" w:bidi="he-IL"/>
              </w:rPr>
              <w:t>мая</w:t>
            </w:r>
            <w:r w:rsidR="00F862D9">
              <w:rPr>
                <w:rFonts w:ascii="Times New Roman" w:eastAsiaTheme="minorEastAsia" w:hAnsi="Times New Roman" w:cs="Arial"/>
                <w:sz w:val="24"/>
                <w:szCs w:val="27"/>
                <w:lang w:eastAsia="ru-RU" w:bidi="he-IL"/>
              </w:rPr>
              <w:t xml:space="preserve"> </w:t>
            </w:r>
            <w:r w:rsidRPr="00E63924">
              <w:rPr>
                <w:rFonts w:ascii="Times New Roman" w:eastAsiaTheme="minorEastAsia" w:hAnsi="Times New Roman" w:cs="Times New Roman"/>
                <w:sz w:val="24"/>
                <w:szCs w:val="26"/>
                <w:lang w:eastAsia="ru-RU" w:bidi="he-IL"/>
              </w:rPr>
              <w:t>20</w:t>
            </w:r>
            <w:r w:rsidR="00F862D9">
              <w:rPr>
                <w:rFonts w:ascii="Times New Roman" w:eastAsiaTheme="minorEastAsia" w:hAnsi="Times New Roman" w:cs="Times New Roman"/>
                <w:sz w:val="24"/>
                <w:szCs w:val="26"/>
                <w:lang w:eastAsia="ru-RU" w:bidi="he-IL"/>
              </w:rPr>
              <w:t>17</w:t>
            </w:r>
            <w:r w:rsidRPr="00E63924">
              <w:rPr>
                <w:rFonts w:ascii="Times New Roman" w:eastAsiaTheme="minorEastAsia" w:hAnsi="Times New Roman" w:cs="Times New Roman"/>
                <w:sz w:val="24"/>
                <w:szCs w:val="26"/>
                <w:lang w:eastAsia="ru-RU" w:bidi="he-IL"/>
              </w:rPr>
              <w:t xml:space="preserve">г. </w:t>
            </w:r>
            <w:r w:rsidR="005B7A3C">
              <w:rPr>
                <w:rFonts w:ascii="Times New Roman" w:eastAsiaTheme="minorEastAsia" w:hAnsi="Times New Roman" w:cs="Times New Roman"/>
                <w:sz w:val="24"/>
                <w:szCs w:val="26"/>
                <w:lang w:eastAsia="ru-RU" w:bidi="he-IL"/>
              </w:rPr>
              <w:t>по «01</w:t>
            </w:r>
            <w:r w:rsidR="00CC2FC5">
              <w:rPr>
                <w:rFonts w:ascii="Times New Roman" w:eastAsiaTheme="minorEastAsia" w:hAnsi="Times New Roman" w:cs="Times New Roman"/>
                <w:sz w:val="24"/>
                <w:szCs w:val="26"/>
                <w:lang w:eastAsia="ru-RU" w:bidi="he-IL"/>
              </w:rPr>
              <w:t>» июн</w:t>
            </w:r>
            <w:r w:rsidR="00F862D9">
              <w:rPr>
                <w:rFonts w:ascii="Times New Roman" w:eastAsiaTheme="minorEastAsia" w:hAnsi="Times New Roman" w:cs="Times New Roman"/>
                <w:sz w:val="24"/>
                <w:szCs w:val="26"/>
                <w:lang w:eastAsia="ru-RU" w:bidi="he-IL"/>
              </w:rPr>
              <w:t>я 2017г.</w:t>
            </w:r>
          </w:p>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Дата, время начала, мест</w:t>
            </w:r>
            <w:r>
              <w:rPr>
                <w:rFonts w:ascii="Times New Roman" w:eastAsiaTheme="minorEastAsia" w:hAnsi="Times New Roman" w:cs="Times New Roman"/>
                <w:sz w:val="24"/>
                <w:szCs w:val="26"/>
                <w:lang w:eastAsia="ru-RU" w:bidi="he-IL"/>
              </w:rPr>
              <w:t>о про</w:t>
            </w:r>
            <w:r w:rsidRPr="00E63924">
              <w:rPr>
                <w:rFonts w:ascii="Times New Roman" w:eastAsiaTheme="minorEastAsia"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про</w:t>
            </w:r>
            <w:r w:rsidRPr="00E63924">
              <w:rPr>
                <w:rFonts w:ascii="Times New Roman" w:eastAsiaTheme="minorEastAsia" w:hAnsi="Times New Roman" w:cs="Times New Roman"/>
                <w:sz w:val="24"/>
                <w:szCs w:val="26"/>
                <w:lang w:eastAsia="ru-RU" w:bidi="he-IL"/>
              </w:rPr>
              <w:t xml:space="preserve">ведения аукциона: 141357. Московская область, Сергиево-Посадский муниципальный район, д.Березняки д.101 «А»  </w:t>
            </w:r>
          </w:p>
          <w:p w:rsidR="00A52CA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Время начала проведения аукциона:</w:t>
            </w:r>
          </w:p>
          <w:p w:rsidR="00A52CA4" w:rsidRPr="00E63924" w:rsidRDefault="005B7A3C"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10 час. 00 мин.  02</w:t>
            </w:r>
            <w:r w:rsidR="00CC2FC5">
              <w:rPr>
                <w:rFonts w:ascii="Times New Roman" w:eastAsiaTheme="minorEastAsia" w:hAnsi="Times New Roman" w:cs="Times New Roman"/>
                <w:sz w:val="24"/>
                <w:szCs w:val="26"/>
                <w:lang w:eastAsia="ru-RU" w:bidi="he-IL"/>
              </w:rPr>
              <w:t xml:space="preserve"> июн</w:t>
            </w:r>
            <w:r w:rsidR="00F862D9">
              <w:rPr>
                <w:rFonts w:ascii="Times New Roman" w:eastAsiaTheme="minorEastAsia" w:hAnsi="Times New Roman" w:cs="Times New Roman"/>
                <w:sz w:val="24"/>
                <w:szCs w:val="26"/>
                <w:lang w:eastAsia="ru-RU" w:bidi="he-IL"/>
              </w:rPr>
              <w:t xml:space="preserve">я </w:t>
            </w:r>
            <w:r w:rsidR="00A52CA4">
              <w:rPr>
                <w:rFonts w:ascii="Times New Roman" w:eastAsiaTheme="minorEastAsia" w:hAnsi="Times New Roman" w:cs="Times New Roman"/>
                <w:sz w:val="24"/>
                <w:szCs w:val="26"/>
                <w:lang w:eastAsia="ru-RU" w:bidi="he-IL"/>
              </w:rPr>
              <w:t>20</w:t>
            </w:r>
            <w:r w:rsidR="00F862D9">
              <w:rPr>
                <w:rFonts w:ascii="Times New Roman" w:eastAsiaTheme="minorEastAsia" w:hAnsi="Times New Roman" w:cs="Times New Roman"/>
                <w:sz w:val="24"/>
                <w:szCs w:val="26"/>
                <w:lang w:eastAsia="ru-RU" w:bidi="he-IL"/>
              </w:rPr>
              <w:t>17</w:t>
            </w:r>
            <w:r w:rsidR="00A52CA4">
              <w:rPr>
                <w:rFonts w:ascii="Times New Roman" w:eastAsiaTheme="minorEastAsia" w:hAnsi="Times New Roman" w:cs="Times New Roman"/>
                <w:sz w:val="24"/>
                <w:szCs w:val="26"/>
                <w:lang w:eastAsia="ru-RU" w:bidi="he-IL"/>
              </w:rPr>
              <w:t>г.</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проведения аукциона</w:t>
            </w: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Порядок проведения аукциона указан в разделе 5 настоящего Извещения</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определения победителя аукциона</w:t>
            </w:r>
          </w:p>
        </w:tc>
        <w:tc>
          <w:tcPr>
            <w:tcW w:w="6047" w:type="dxa"/>
            <w:tcBorders>
              <w:top w:val="nil"/>
              <w:bottom w:val="single" w:sz="4" w:space="0" w:color="auto"/>
            </w:tcBorders>
            <w:shd w:val="clear" w:color="auto" w:fill="auto"/>
          </w:tcPr>
          <w:p w:rsidR="00A52CA4" w:rsidRPr="00E63924" w:rsidRDefault="00A52CA4" w:rsidP="00A52CA4">
            <w:pPr>
              <w:pStyle w:val="a3"/>
              <w:jc w:val="both"/>
              <w:rPr>
                <w:szCs w:val="26"/>
                <w:lang w:bidi="he-IL"/>
              </w:rPr>
            </w:pPr>
            <w:r>
              <w:rPr>
                <w:szCs w:val="26"/>
                <w:lang w:bidi="he-IL"/>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Срок заключения договора</w:t>
            </w:r>
          </w:p>
        </w:tc>
        <w:tc>
          <w:tcPr>
            <w:tcW w:w="6047" w:type="dxa"/>
            <w:tcBorders>
              <w:top w:val="nil"/>
            </w:tcBorders>
            <w:shd w:val="clear" w:color="auto" w:fill="auto"/>
          </w:tcPr>
          <w:p w:rsidR="00A52CA4" w:rsidRPr="00E63924" w:rsidRDefault="00A52CA4" w:rsidP="00A52CA4">
            <w:pPr>
              <w:pStyle w:val="a3"/>
              <w:ind w:right="24"/>
              <w:jc w:val="both"/>
              <w:rPr>
                <w:szCs w:val="26"/>
                <w:lang w:bidi="he-IL"/>
              </w:rPr>
            </w:pPr>
            <w:r>
              <w:rPr>
                <w:szCs w:val="26"/>
                <w:lang w:bidi="he-IL"/>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Срок подписания и передачи договора победителем организатору аукциона</w:t>
            </w:r>
          </w:p>
        </w:tc>
        <w:tc>
          <w:tcPr>
            <w:tcW w:w="6047" w:type="dxa"/>
            <w:shd w:val="clear" w:color="auto" w:fill="auto"/>
          </w:tcPr>
          <w:p w:rsidR="00A52CA4" w:rsidRPr="00E63924" w:rsidRDefault="00A52CA4" w:rsidP="00A52CA4">
            <w:pPr>
              <w:pStyle w:val="a3"/>
              <w:ind w:right="24"/>
              <w:jc w:val="both"/>
              <w:rPr>
                <w:szCs w:val="26"/>
                <w:lang w:bidi="he-IL"/>
              </w:rPr>
            </w:pPr>
            <w:r>
              <w:rPr>
                <w:szCs w:val="26"/>
                <w:lang w:bidi="he-IL"/>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21</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Форма, сроки и порядок оплаты по договору</w:t>
            </w:r>
          </w:p>
        </w:tc>
        <w:tc>
          <w:tcPr>
            <w:tcW w:w="6047" w:type="dxa"/>
            <w:tcBorders>
              <w:bottom w:val="single" w:sz="4" w:space="0" w:color="auto"/>
            </w:tcBorders>
            <w:shd w:val="clear" w:color="auto" w:fill="auto"/>
          </w:tcPr>
          <w:p w:rsidR="00A52CA4" w:rsidRPr="00E63924" w:rsidRDefault="00A52CA4" w:rsidP="00A52CA4">
            <w:pPr>
              <w:pStyle w:val="a3"/>
              <w:ind w:right="24"/>
              <w:jc w:val="both"/>
              <w:rPr>
                <w:szCs w:val="26"/>
                <w:lang w:bidi="he-IL"/>
              </w:rPr>
            </w:pPr>
            <w:r>
              <w:rPr>
                <w:szCs w:val="26"/>
                <w:lang w:bidi="he-IL"/>
              </w:rPr>
              <w:t>Форма, сроки и порядок оплаты определены проектом договора</w:t>
            </w:r>
          </w:p>
        </w:tc>
      </w:tr>
    </w:tbl>
    <w:p w:rsidR="00F0511D" w:rsidRDefault="00F0511D" w:rsidP="00F862D9"/>
    <w:p w:rsidR="003E7B66" w:rsidRDefault="003E7B66" w:rsidP="00F862D9"/>
    <w:p w:rsidR="003E7B66" w:rsidRDefault="003E7B66" w:rsidP="00F862D9"/>
    <w:p w:rsidR="003E7B66" w:rsidRDefault="003E7B66" w:rsidP="00F862D9"/>
    <w:p w:rsidR="00617825" w:rsidRPr="00E63924" w:rsidRDefault="00617825" w:rsidP="00BA4128">
      <w:pPr>
        <w:widowControl w:val="0"/>
        <w:autoSpaceDE w:val="0"/>
        <w:autoSpaceDN w:val="0"/>
        <w:adjustRightInd w:val="0"/>
        <w:spacing w:after="0" w:line="312" w:lineRule="exact"/>
        <w:ind w:left="1996" w:right="4" w:hanging="199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2. Перечень лотов, начальной (минимальной) цены договора (цены лота) по каждому лоту,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срок действия договоров</w:t>
      </w:r>
    </w:p>
    <w:p w:rsidR="00193CFC" w:rsidRPr="00E63924" w:rsidRDefault="00193CFC" w:rsidP="00193CFC">
      <w:pPr>
        <w:widowControl w:val="0"/>
        <w:autoSpaceDE w:val="0"/>
        <w:autoSpaceDN w:val="0"/>
        <w:adjustRightInd w:val="0"/>
        <w:spacing w:after="0" w:line="312" w:lineRule="exact"/>
        <w:ind w:right="4"/>
        <w:rPr>
          <w:rFonts w:ascii="Times New Roman" w:eastAsiaTheme="minorEastAsia" w:hAnsi="Times New Roman" w:cs="Times New Roman"/>
          <w:sz w:val="24"/>
          <w:szCs w:val="26"/>
          <w:lang w:eastAsia="ru-RU" w:bidi="he-IL"/>
        </w:rPr>
      </w:pPr>
    </w:p>
    <w:p w:rsidR="00193CFC" w:rsidRDefault="00617825" w:rsidP="00617825">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Лот N 1 </w:t>
      </w:r>
    </w:p>
    <w:p w:rsidR="00193CFC" w:rsidRDefault="00193CFC" w:rsidP="00617825">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7554B7">
              <w:rPr>
                <w:rFonts w:ascii="Times New Roman" w:eastAsia="Times New Roman" w:hAnsi="Times New Roman" w:cs="Times New Roman"/>
                <w:w w:val="75"/>
                <w:sz w:val="24"/>
                <w:szCs w:val="23"/>
                <w:lang w:eastAsia="ru-RU" w:bidi="he-IL"/>
              </w:rPr>
              <w:t xml:space="preserve">N </w:t>
            </w:r>
          </w:p>
        </w:tc>
        <w:tc>
          <w:tcPr>
            <w:tcW w:w="1560"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(минималь</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нестационар</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нестаци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онарного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ная) цена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ного торгово</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 объекта</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 в месяц).</w:t>
            </w:r>
          </w:p>
        </w:tc>
      </w:tr>
      <w:tr w:rsidR="007554B7" w:rsidRPr="007554B7" w:rsidTr="0000175F">
        <w:trPr>
          <w:trHeight w:hRule="exact" w:val="24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1675"/>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д.69а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633A29"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с 02.06</w:t>
            </w:r>
            <w:r w:rsidR="007554B7" w:rsidRPr="007554B7">
              <w:rPr>
                <w:rFonts w:ascii="Times New Roman" w:eastAsia="Times New Roman" w:hAnsi="Times New Roman" w:cs="Times New Roman"/>
                <w:sz w:val="24"/>
                <w:lang w:eastAsia="ru-RU" w:bidi="he-IL"/>
              </w:rPr>
              <w:t>-01.11.2017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1027х6кв.х1,4х0,4= </w:t>
            </w:r>
            <w:r w:rsidRPr="007554B7">
              <w:rPr>
                <w:rFonts w:ascii="Times New Roman" w:eastAsia="Times New Roman" w:hAnsi="Times New Roman" w:cs="Arial"/>
                <w:b/>
                <w:sz w:val="24"/>
                <w:szCs w:val="20"/>
                <w:lang w:eastAsia="ru-RU" w:bidi="he-IL"/>
              </w:rPr>
              <w:t>3451,00</w:t>
            </w:r>
          </w:p>
        </w:tc>
      </w:tr>
    </w:tbl>
    <w:p w:rsidR="003F7C55" w:rsidRDefault="003F7C55"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3E7B66" w:rsidRDefault="003E7B66"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Pr="00E63924"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sidRPr="007554B7">
        <w:rPr>
          <w:rFonts w:ascii="Times New Roman" w:eastAsia="Times New Roman" w:hAnsi="Times New Roman" w:cs="Times New Roman"/>
          <w:b/>
          <w:sz w:val="24"/>
          <w:szCs w:val="26"/>
          <w:lang w:eastAsia="ru-RU" w:bidi="he-IL"/>
        </w:rPr>
        <w:lastRenderedPageBreak/>
        <w:t>Лот N 2</w:t>
      </w: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(минималь</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нестационар</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нестаци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онарного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ная) цена</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ного торгово</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76E2">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7554B7" w:rsidRPr="007554B7" w:rsidTr="0000175F">
        <w:trPr>
          <w:trHeight w:hRule="exact" w:val="24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2125"/>
        </w:trPr>
        <w:tc>
          <w:tcPr>
            <w:tcW w:w="28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w:t>
            </w:r>
            <w:r w:rsidR="004D0466">
              <w:rPr>
                <w:rFonts w:ascii="Times New Roman" w:eastAsia="Times New Roman" w:hAnsi="Times New Roman" w:cs="Times New Roman"/>
                <w:sz w:val="24"/>
                <w:lang w:eastAsia="ru-RU" w:bidi="he-IL"/>
              </w:rPr>
              <w:t>ево-Посадский р-он, д.Редриковы</w:t>
            </w:r>
            <w:r w:rsidRPr="007554B7">
              <w:rPr>
                <w:rFonts w:ascii="Times New Roman" w:eastAsia="Times New Roman" w:hAnsi="Times New Roman" w:cs="Times New Roman"/>
                <w:sz w:val="24"/>
                <w:lang w:eastAsia="ru-RU" w:bidi="he-IL"/>
              </w:rPr>
              <w:t xml:space="preserve"> Горы, в районе д.1</w:t>
            </w:r>
          </w:p>
        </w:tc>
        <w:tc>
          <w:tcPr>
            <w:tcW w:w="142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633A29"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с 02.06</w:t>
            </w:r>
            <w:r w:rsidR="007554B7" w:rsidRPr="007554B7">
              <w:rPr>
                <w:rFonts w:ascii="Times New Roman" w:eastAsia="Times New Roman" w:hAnsi="Times New Roman" w:cs="Times New Roman"/>
                <w:sz w:val="24"/>
                <w:lang w:eastAsia="ru-RU" w:bidi="he-IL"/>
              </w:rPr>
              <w:t xml:space="preserve">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1027х6квх1,4х0,2=     </w:t>
            </w:r>
            <w:r w:rsidR="00F73122">
              <w:rPr>
                <w:rFonts w:ascii="Times New Roman" w:eastAsia="Times New Roman" w:hAnsi="Times New Roman" w:cs="Arial"/>
                <w:b/>
                <w:sz w:val="24"/>
                <w:szCs w:val="20"/>
                <w:lang w:eastAsia="ru-RU" w:bidi="he-IL"/>
              </w:rPr>
              <w:t>1725,00</w:t>
            </w:r>
          </w:p>
        </w:tc>
      </w:tr>
    </w:tbl>
    <w:p w:rsidR="007554B7" w:rsidRPr="007554B7" w:rsidRDefault="007554B7" w:rsidP="007554B7">
      <w:pPr>
        <w:spacing w:line="254" w:lineRule="auto"/>
        <w:rPr>
          <w:rFonts w:ascii="Calibri" w:eastAsia="Calibri" w:hAnsi="Calibri" w:cs="Times New Roman"/>
        </w:rPr>
      </w:pPr>
    </w:p>
    <w:p w:rsidR="00672183" w:rsidRPr="00D377ED" w:rsidRDefault="00D377ED" w:rsidP="00672183">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Pr>
          <w:rFonts w:ascii="Times New Roman" w:eastAsia="Times New Roman" w:hAnsi="Times New Roman" w:cs="Times New Roman"/>
          <w:b/>
          <w:sz w:val="24"/>
          <w:szCs w:val="26"/>
          <w:lang w:eastAsia="ru-RU" w:bidi="he-IL"/>
        </w:rPr>
        <w:t>Лот N 3</w:t>
      </w:r>
    </w:p>
    <w:p w:rsidR="00672183" w:rsidRPr="00672183" w:rsidRDefault="00672183" w:rsidP="00672183">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672183" w:rsidRPr="00672183" w:rsidRDefault="00672183" w:rsidP="00672183">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672183" w:rsidRPr="00672183" w:rsidTr="0000175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672183">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Начальная</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(минималь</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нестационар</w:t>
            </w:r>
          </w:p>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672183" w:rsidRPr="00672183" w:rsidTr="0000175F">
              <w:trPr>
                <w:trHeight w:hRule="exact" w:val="268"/>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вида </w:t>
                  </w:r>
                </w:p>
              </w:tc>
            </w:tr>
            <w:tr w:rsidR="00672183" w:rsidRPr="00672183" w:rsidTr="0000175F">
              <w:trPr>
                <w:trHeight w:hRule="exact" w:val="264"/>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нестаци </w:t>
                  </w:r>
                </w:p>
              </w:tc>
            </w:tr>
            <w:tr w:rsidR="00672183" w:rsidRPr="00672183" w:rsidTr="0000175F">
              <w:trPr>
                <w:trHeight w:hRule="exact" w:val="268"/>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онарного </w:t>
                  </w:r>
                </w:p>
              </w:tc>
            </w:tr>
          </w:tbl>
          <w:p w:rsidR="00672183" w:rsidRPr="00672183" w:rsidRDefault="00672183" w:rsidP="00672183">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ная) цена</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ного торгово</w:t>
            </w:r>
          </w:p>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договор</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договора</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(цена лота)</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Без НДС</w:t>
            </w:r>
          </w:p>
        </w:tc>
      </w:tr>
      <w:tr w:rsidR="00672183" w:rsidRPr="00672183" w:rsidTr="0000175F">
        <w:trPr>
          <w:trHeight w:hRule="exact" w:val="273"/>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18%, руб.*</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7576E2"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672183" w:rsidRPr="00672183" w:rsidTr="0000175F">
        <w:trPr>
          <w:trHeight w:hRule="exact" w:val="24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92"/>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5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54"/>
        </w:trPr>
        <w:tc>
          <w:tcPr>
            <w:tcW w:w="28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672183" w:rsidRPr="00672183" w:rsidTr="0000175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672183">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672183">
              <w:rPr>
                <w:rFonts w:ascii="Times New Roman" w:eastAsia="Times New Roman" w:hAnsi="Times New Roman" w:cs="Arial"/>
                <w:sz w:val="24"/>
                <w:szCs w:val="20"/>
                <w:lang w:eastAsia="ru-RU" w:bidi="he-IL"/>
              </w:rPr>
              <w:t xml:space="preserve">9 </w:t>
            </w:r>
          </w:p>
        </w:tc>
      </w:tr>
      <w:tr w:rsidR="00672183" w:rsidRPr="00672183" w:rsidTr="0000175F">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МО, Сергиево-Посадский р-он, д.Воронино, около д.3</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672183">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33A29" w:rsidP="00672183">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с 02.06</w:t>
            </w:r>
            <w:r w:rsidR="00672183" w:rsidRPr="00672183">
              <w:rPr>
                <w:rFonts w:ascii="Times New Roman" w:eastAsia="Times New Roman" w:hAnsi="Times New Roman" w:cs="Times New Roman"/>
                <w:sz w:val="24"/>
                <w:lang w:eastAsia="ru-RU" w:bidi="he-IL"/>
              </w:rPr>
              <w:t xml:space="preserve">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672183">
              <w:rPr>
                <w:rFonts w:ascii="Times New Roman" w:eastAsia="Times New Roman" w:hAnsi="Times New Roman" w:cs="Arial"/>
                <w:sz w:val="24"/>
                <w:szCs w:val="20"/>
                <w:lang w:eastAsia="ru-RU" w:bidi="he-IL"/>
              </w:rPr>
              <w:t xml:space="preserve">1027х6кв.х1,4х0,4= </w:t>
            </w:r>
            <w:r w:rsidRPr="00672183">
              <w:rPr>
                <w:rFonts w:ascii="Times New Roman" w:eastAsia="Times New Roman" w:hAnsi="Times New Roman" w:cs="Arial"/>
                <w:b/>
                <w:sz w:val="24"/>
                <w:szCs w:val="20"/>
                <w:lang w:eastAsia="ru-RU" w:bidi="he-IL"/>
              </w:rPr>
              <w:t>3451,00</w:t>
            </w:r>
          </w:p>
        </w:tc>
      </w:tr>
    </w:tbl>
    <w:p w:rsidR="00E419FB" w:rsidRDefault="00E419FB"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D377ED" w:rsidRDefault="00D377ED"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D377ED" w:rsidRDefault="00D377ED"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3E7B66" w:rsidRDefault="003E7B66"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202A0F" w:rsidRPr="00202A0F" w:rsidRDefault="00202A0F" w:rsidP="00202A0F">
      <w:pPr>
        <w:widowControl w:val="0"/>
        <w:autoSpaceDE w:val="0"/>
        <w:autoSpaceDN w:val="0"/>
        <w:adjustRightInd w:val="0"/>
        <w:spacing w:after="0" w:line="278" w:lineRule="exact"/>
        <w:rPr>
          <w:rFonts w:ascii="Times New Roman" w:eastAsia="Times New Roman" w:hAnsi="Times New Roman"/>
          <w:b/>
          <w:sz w:val="24"/>
          <w:szCs w:val="26"/>
          <w:lang w:eastAsia="ru-RU" w:bidi="he-IL"/>
        </w:rPr>
      </w:pPr>
      <w:r>
        <w:rPr>
          <w:rFonts w:ascii="Times New Roman" w:eastAsia="Times New Roman" w:hAnsi="Times New Roman"/>
          <w:b/>
          <w:sz w:val="24"/>
          <w:szCs w:val="26"/>
          <w:lang w:eastAsia="ru-RU" w:bidi="he-IL"/>
        </w:rPr>
        <w:lastRenderedPageBreak/>
        <w:t>Лот N 4</w:t>
      </w: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202A0F" w:rsidTr="00202A0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w w:val="75"/>
                <w:sz w:val="24"/>
                <w:szCs w:val="23"/>
                <w:lang w:eastAsia="ru-RU" w:bidi="he-IL"/>
              </w:rPr>
            </w:pPr>
            <w:r>
              <w:rPr>
                <w:rFonts w:ascii="Times New Roman" w:eastAsia="Times New Roman" w:hAnsi="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Начальная</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(минималь</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нестационар</w:t>
            </w:r>
          </w:p>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202A0F">
              <w:trPr>
                <w:trHeight w:val="268"/>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вида </w:t>
                  </w:r>
                </w:p>
              </w:tc>
            </w:tr>
            <w:tr w:rsidR="00202A0F">
              <w:trPr>
                <w:trHeight w:val="264"/>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нестаци </w:t>
                  </w:r>
                </w:p>
              </w:tc>
            </w:tr>
            <w:tr w:rsidR="00202A0F">
              <w:trPr>
                <w:trHeight w:val="268"/>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онарного </w:t>
                  </w:r>
                </w:p>
              </w:tc>
            </w:tr>
          </w:tbl>
          <w:p w:rsidR="00202A0F" w:rsidRDefault="00202A0F">
            <w:pPr>
              <w:spacing w:after="0" w:line="240" w:lineRule="auto"/>
              <w:rPr>
                <w:rFonts w:ascii="Times New Roman" w:eastAsia="Calibri" w:hAnsi="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ная) цена</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ного торгово</w:t>
            </w:r>
          </w:p>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на </w:t>
            </w:r>
          </w:p>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договор</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договора</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(цена лота)</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Без НДС</w:t>
            </w:r>
          </w:p>
        </w:tc>
      </w:tr>
      <w:tr w:rsidR="00202A0F" w:rsidTr="00202A0F">
        <w:trPr>
          <w:trHeight w:hRule="exact" w:val="273"/>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18%, руб.*</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7576E2">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(в месяц).</w:t>
            </w:r>
          </w:p>
        </w:tc>
      </w:tr>
      <w:tr w:rsidR="00202A0F" w:rsidTr="00202A0F">
        <w:trPr>
          <w:trHeight w:hRule="exact" w:val="24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92"/>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5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54"/>
        </w:trPr>
        <w:tc>
          <w:tcPr>
            <w:tcW w:w="28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202A0F" w:rsidTr="00202A0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8"/>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9"/>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Pr>
                <w:rFonts w:ascii="Times New Roman" w:eastAsia="Times New Roman" w:hAnsi="Times New Roman" w:cs="Arial"/>
                <w:sz w:val="24"/>
                <w:szCs w:val="20"/>
                <w:lang w:eastAsia="ru-RU" w:bidi="he-IL"/>
              </w:rPr>
              <w:t xml:space="preserve">9 </w:t>
            </w:r>
          </w:p>
        </w:tc>
      </w:tr>
      <w:tr w:rsidR="00202A0F" w:rsidTr="00202A0F">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МО, Сергиево-Посадский р-он, с.Сватково, в районе д.4</w:t>
            </w:r>
          </w:p>
        </w:tc>
        <w:tc>
          <w:tcPr>
            <w:tcW w:w="142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5</w:t>
            </w:r>
          </w:p>
        </w:tc>
        <w:tc>
          <w:tcPr>
            <w:tcW w:w="1414" w:type="dxa"/>
            <w:tcBorders>
              <w:top w:val="single" w:sz="4" w:space="0" w:color="auto"/>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ind w:left="14"/>
              <w:jc w:val="center"/>
              <w:rPr>
                <w:rFonts w:ascii="Times New Roman" w:eastAsia="Times New Roman" w:hAnsi="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Киоск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овощи-фрукты</w:t>
            </w:r>
          </w:p>
        </w:tc>
        <w:tc>
          <w:tcPr>
            <w:tcW w:w="1417" w:type="dxa"/>
            <w:tcBorders>
              <w:top w:val="single" w:sz="4" w:space="0" w:color="auto"/>
              <w:left w:val="single" w:sz="4" w:space="0" w:color="auto"/>
              <w:bottom w:val="single" w:sz="4" w:space="0" w:color="auto"/>
              <w:right w:val="single" w:sz="4" w:space="0" w:color="auto"/>
            </w:tcBorders>
            <w:vAlign w:val="center"/>
          </w:tcPr>
          <w:p w:rsidR="00202A0F" w:rsidRDefault="00FE2CF3">
            <w:pPr>
              <w:widowControl w:val="0"/>
              <w:autoSpaceDE w:val="0"/>
              <w:autoSpaceDN w:val="0"/>
              <w:adjustRightInd w:val="0"/>
              <w:spacing w:after="0" w:line="240" w:lineRule="auto"/>
              <w:ind w:left="38"/>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10</w:t>
            </w:r>
          </w:p>
        </w:tc>
        <w:tc>
          <w:tcPr>
            <w:tcW w:w="732" w:type="dxa"/>
            <w:tcBorders>
              <w:top w:val="single" w:sz="4" w:space="0" w:color="auto"/>
              <w:left w:val="single" w:sz="4" w:space="0" w:color="auto"/>
              <w:bottom w:val="single" w:sz="4" w:space="0" w:color="auto"/>
              <w:right w:val="single" w:sz="4" w:space="0" w:color="auto"/>
            </w:tcBorders>
            <w:vAlign w:val="center"/>
            <w:hideMark/>
          </w:tcPr>
          <w:p w:rsidR="00202A0F" w:rsidRDefault="00633A29">
            <w:pPr>
              <w:widowControl w:val="0"/>
              <w:autoSpaceDE w:val="0"/>
              <w:autoSpaceDN w:val="0"/>
              <w:adjustRightInd w:val="0"/>
              <w:spacing w:after="0" w:line="240" w:lineRule="auto"/>
              <w:ind w:left="9"/>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с 02.06</w:t>
            </w:r>
            <w:r w:rsidR="00202A0F">
              <w:rPr>
                <w:rFonts w:ascii="Times New Roman" w:eastAsia="Times New Roman" w:hAnsi="Times New Roman"/>
                <w:sz w:val="24"/>
                <w:lang w:eastAsia="ru-RU" w:bidi="he-IL"/>
              </w:rPr>
              <w:t xml:space="preserve">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Pr>
                <w:rFonts w:ascii="Times New Roman" w:eastAsia="Times New Roman" w:hAnsi="Times New Roman" w:cs="Arial"/>
                <w:sz w:val="24"/>
                <w:szCs w:val="20"/>
                <w:lang w:eastAsia="ru-RU" w:bidi="he-IL"/>
              </w:rPr>
              <w:t>1027х</w:t>
            </w:r>
            <w:r w:rsidR="00FE2CF3">
              <w:rPr>
                <w:rFonts w:ascii="Times New Roman" w:eastAsia="Times New Roman" w:hAnsi="Times New Roman" w:cs="Arial"/>
                <w:sz w:val="24"/>
                <w:szCs w:val="20"/>
                <w:lang w:eastAsia="ru-RU" w:bidi="he-IL"/>
              </w:rPr>
              <w:t>10х</w:t>
            </w:r>
            <w:r>
              <w:rPr>
                <w:rFonts w:ascii="Times New Roman" w:eastAsia="Times New Roman" w:hAnsi="Times New Roman" w:cs="Arial"/>
                <w:sz w:val="24"/>
                <w:szCs w:val="20"/>
                <w:lang w:eastAsia="ru-RU" w:bidi="he-IL"/>
              </w:rPr>
              <w:t>1,5х0,4=</w:t>
            </w:r>
            <w:r w:rsidR="00FE2CF3">
              <w:rPr>
                <w:rFonts w:ascii="Times New Roman" w:eastAsia="Times New Roman" w:hAnsi="Times New Roman" w:cs="Arial"/>
                <w:b/>
                <w:sz w:val="24"/>
                <w:szCs w:val="20"/>
                <w:lang w:eastAsia="ru-RU" w:bidi="he-IL"/>
              </w:rPr>
              <w:t>6162,00</w:t>
            </w:r>
          </w:p>
        </w:tc>
      </w:tr>
    </w:tbl>
    <w:p w:rsidR="009D56FB" w:rsidRPr="009D56FB" w:rsidRDefault="009D56FB" w:rsidP="009D56FB">
      <w:pPr>
        <w:widowControl w:val="0"/>
        <w:autoSpaceDE w:val="0"/>
        <w:autoSpaceDN w:val="0"/>
        <w:adjustRightInd w:val="0"/>
        <w:spacing w:after="0" w:line="312" w:lineRule="exact"/>
        <w:ind w:right="4"/>
        <w:rPr>
          <w:rFonts w:ascii="Times New Roman" w:eastAsia="Times New Roman" w:hAnsi="Times New Roman" w:cs="Times New Roman"/>
          <w:sz w:val="24"/>
          <w:szCs w:val="26"/>
          <w:lang w:eastAsia="ru-RU" w:bidi="he-IL"/>
        </w:rPr>
      </w:pPr>
    </w:p>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sidRPr="009D56FB">
        <w:rPr>
          <w:rFonts w:ascii="Times New Roman" w:eastAsia="Times New Roman" w:hAnsi="Times New Roman" w:cs="Times New Roman"/>
          <w:b/>
          <w:sz w:val="24"/>
          <w:szCs w:val="26"/>
          <w:lang w:eastAsia="ru-RU" w:bidi="he-IL"/>
        </w:rPr>
        <w:t>Лот N 5</w:t>
      </w:r>
    </w:p>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F0511D" w:rsidRPr="00F0511D" w:rsidRDefault="00F0511D" w:rsidP="00F0511D">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F0511D" w:rsidRPr="00F0511D" w:rsidTr="005F4339">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F0511D">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Начальная</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(минималь</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нестационар</w:t>
            </w:r>
          </w:p>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F0511D" w:rsidRPr="00F0511D" w:rsidTr="005F4339">
              <w:trPr>
                <w:trHeight w:val="268"/>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вида </w:t>
                  </w:r>
                </w:p>
              </w:tc>
            </w:tr>
            <w:tr w:rsidR="00F0511D" w:rsidRPr="00F0511D" w:rsidTr="005F4339">
              <w:trPr>
                <w:trHeight w:val="264"/>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нестаци </w:t>
                  </w:r>
                </w:p>
              </w:tc>
            </w:tr>
            <w:tr w:rsidR="00F0511D" w:rsidRPr="00F0511D" w:rsidTr="005F4339">
              <w:trPr>
                <w:trHeight w:val="268"/>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онарного </w:t>
                  </w:r>
                </w:p>
              </w:tc>
            </w:tr>
          </w:tbl>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ная) цена</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ного торгово</w:t>
            </w:r>
          </w:p>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на </w:t>
            </w:r>
          </w:p>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договор</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договора</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(цена лота)</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Без НДС</w:t>
            </w:r>
          </w:p>
        </w:tc>
      </w:tr>
      <w:tr w:rsidR="00F0511D" w:rsidRPr="00F0511D" w:rsidTr="005F4339">
        <w:trPr>
          <w:trHeight w:hRule="exact" w:val="273"/>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18%, руб.*</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7576E2"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F0511D" w:rsidRPr="00F0511D" w:rsidTr="005F4339">
        <w:trPr>
          <w:trHeight w:hRule="exact" w:val="24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92"/>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5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54"/>
        </w:trPr>
        <w:tc>
          <w:tcPr>
            <w:tcW w:w="28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F0511D" w:rsidRPr="00F0511D" w:rsidTr="005F4339">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F0511D">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F0511D">
              <w:rPr>
                <w:rFonts w:ascii="Times New Roman" w:eastAsia="Times New Roman" w:hAnsi="Times New Roman" w:cs="Arial"/>
                <w:sz w:val="24"/>
                <w:szCs w:val="20"/>
                <w:lang w:eastAsia="ru-RU" w:bidi="he-IL"/>
              </w:rPr>
              <w:t xml:space="preserve">9 </w:t>
            </w:r>
          </w:p>
        </w:tc>
      </w:tr>
      <w:tr w:rsidR="00F0511D" w:rsidRPr="00F0511D" w:rsidTr="005F4339">
        <w:trPr>
          <w:trHeight w:hRule="exact" w:val="2158"/>
        </w:trPr>
        <w:tc>
          <w:tcPr>
            <w:tcW w:w="28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МО, Сергиево-Посадский р-он, с.Бужаниново,ул.Полевая, в районе д.24</w:t>
            </w:r>
          </w:p>
        </w:tc>
        <w:tc>
          <w:tcPr>
            <w:tcW w:w="1422"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6</w:t>
            </w:r>
          </w:p>
        </w:tc>
        <w:tc>
          <w:tcPr>
            <w:tcW w:w="1414"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F0511D">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овощи-фрукты</w:t>
            </w:r>
          </w:p>
        </w:tc>
        <w:tc>
          <w:tcPr>
            <w:tcW w:w="1417"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10</w:t>
            </w:r>
          </w:p>
        </w:tc>
        <w:tc>
          <w:tcPr>
            <w:tcW w:w="732"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круглогодично</w:t>
            </w:r>
          </w:p>
        </w:tc>
        <w:tc>
          <w:tcPr>
            <w:tcW w:w="1253"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F0511D">
              <w:rPr>
                <w:rFonts w:ascii="Times New Roman" w:eastAsia="Times New Roman" w:hAnsi="Times New Roman" w:cs="Arial"/>
                <w:sz w:val="24"/>
                <w:szCs w:val="20"/>
                <w:lang w:eastAsia="ru-RU" w:bidi="he-IL"/>
              </w:rPr>
              <w:t>1027х</w:t>
            </w:r>
            <w:r>
              <w:rPr>
                <w:rFonts w:ascii="Times New Roman" w:eastAsia="Times New Roman" w:hAnsi="Times New Roman" w:cs="Arial"/>
                <w:sz w:val="24"/>
                <w:szCs w:val="20"/>
                <w:lang w:eastAsia="ru-RU" w:bidi="he-IL"/>
              </w:rPr>
              <w:t>10х</w:t>
            </w:r>
            <w:r w:rsidRPr="00F0511D">
              <w:rPr>
                <w:rFonts w:ascii="Times New Roman" w:eastAsia="Times New Roman" w:hAnsi="Times New Roman" w:cs="Arial"/>
                <w:sz w:val="24"/>
                <w:szCs w:val="20"/>
                <w:lang w:eastAsia="ru-RU" w:bidi="he-IL"/>
              </w:rPr>
              <w:t>1,5х0,4=</w:t>
            </w:r>
            <w:r>
              <w:rPr>
                <w:rFonts w:ascii="Times New Roman" w:eastAsia="Times New Roman" w:hAnsi="Times New Roman" w:cs="Arial"/>
                <w:b/>
                <w:sz w:val="24"/>
                <w:szCs w:val="20"/>
                <w:lang w:eastAsia="ru-RU" w:bidi="he-IL"/>
              </w:rPr>
              <w:t>6162,00</w:t>
            </w:r>
          </w:p>
        </w:tc>
      </w:tr>
    </w:tbl>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9D56FB" w:rsidRPr="009D56FB" w:rsidRDefault="009D56FB" w:rsidP="009D56FB">
      <w:pPr>
        <w:spacing w:line="256" w:lineRule="auto"/>
        <w:rPr>
          <w:rFonts w:ascii="Calibri" w:eastAsia="Calibri" w:hAnsi="Calibri" w:cs="Times New Roman"/>
        </w:rPr>
      </w:pPr>
    </w:p>
    <w:p w:rsidR="00672183" w:rsidRPr="00E63924" w:rsidRDefault="00672183"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617825" w:rsidRPr="00E63924" w:rsidRDefault="00617825" w:rsidP="00617825">
      <w:pPr>
        <w:widowControl w:val="0"/>
        <w:tabs>
          <w:tab w:val="left" w:pos="273"/>
          <w:tab w:val="left" w:pos="9561"/>
        </w:tabs>
        <w:autoSpaceDE w:val="0"/>
        <w:autoSpaceDN w:val="0"/>
        <w:adjustRightInd w:val="0"/>
        <w:spacing w:after="0" w:line="268" w:lineRule="exact"/>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lastRenderedPageBreak/>
        <w:t xml:space="preserve">*Порядок исчисления и уплаты налога: </w:t>
      </w:r>
      <w:r w:rsidRPr="00E63924">
        <w:rPr>
          <w:rFonts w:ascii="Times New Roman" w:eastAsiaTheme="minorEastAsia" w:hAnsi="Times New Roman" w:cs="Times New Roman"/>
          <w:sz w:val="24"/>
          <w:szCs w:val="26"/>
          <w:lang w:eastAsia="ru-RU" w:bidi="he-IL"/>
        </w:rPr>
        <w:t xml:space="preserve">НДС </w:t>
      </w:r>
      <w:r w:rsidRPr="00E63924">
        <w:rPr>
          <w:rFonts w:ascii="Times New Roman" w:eastAsiaTheme="minorEastAsia" w:hAnsi="Times New Roman" w:cs="Times New Roman"/>
          <w:sz w:val="24"/>
          <w:szCs w:val="19"/>
          <w:lang w:eastAsia="ru-RU" w:bidi="he-IL"/>
        </w:rPr>
        <w:t xml:space="preserve">18% уплачивается в налоговый орган в соответствии с законодательством Российской Федерации </w:t>
      </w:r>
      <w:r w:rsidRPr="00E63924">
        <w:rPr>
          <w:rFonts w:ascii="Times New Roman" w:eastAsiaTheme="minorEastAsia" w:hAnsi="Times New Roman" w:cs="Times New Roman"/>
          <w:w w:val="81"/>
          <w:sz w:val="24"/>
          <w:szCs w:val="18"/>
          <w:lang w:eastAsia="ru-RU" w:bidi="he-IL"/>
        </w:rPr>
        <w:t xml:space="preserve">(В </w:t>
      </w:r>
      <w:r w:rsidRPr="00E63924">
        <w:rPr>
          <w:rFonts w:ascii="Times New Roman" w:eastAsiaTheme="minorEastAsia" w:hAnsi="Times New Roman" w:cs="Times New Roman"/>
          <w:sz w:val="24"/>
          <w:szCs w:val="19"/>
          <w:lang w:eastAsia="ru-RU" w:bidi="he-IL"/>
        </w:rPr>
        <w:t xml:space="preserve">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 </w:t>
      </w:r>
    </w:p>
    <w:p w:rsidR="00617825" w:rsidRPr="00E63924" w:rsidRDefault="00617825" w:rsidP="00617825">
      <w:pPr>
        <w:widowControl w:val="0"/>
        <w:tabs>
          <w:tab w:val="left" w:pos="273"/>
          <w:tab w:val="left" w:pos="9561"/>
        </w:tabs>
        <w:autoSpaceDE w:val="0"/>
        <w:autoSpaceDN w:val="0"/>
        <w:adjustRightInd w:val="0"/>
        <w:spacing w:after="0" w:line="268" w:lineRule="exact"/>
        <w:rPr>
          <w:rFonts w:ascii="Times New Roman" w:eastAsiaTheme="minorEastAsia" w:hAnsi="Times New Roman" w:cs="Times New Roman"/>
          <w:sz w:val="24"/>
          <w:szCs w:val="19"/>
          <w:lang w:eastAsia="ru-RU" w:bidi="he-IL"/>
        </w:rPr>
      </w:pPr>
    </w:p>
    <w:p w:rsidR="00617825" w:rsidRPr="00E63924" w:rsidRDefault="00617825" w:rsidP="00617825">
      <w:pPr>
        <w:widowControl w:val="0"/>
        <w:autoSpaceDE w:val="0"/>
        <w:autoSpaceDN w:val="0"/>
        <w:adjustRightInd w:val="0"/>
        <w:spacing w:after="0" w:line="312" w:lineRule="exact"/>
        <w:ind w:right="288"/>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Порядок подачи заявок на участие в аукционе и оформления участия в аукционе </w:t>
      </w:r>
    </w:p>
    <w:p w:rsidR="00617825" w:rsidRPr="00E63924" w:rsidRDefault="00617825" w:rsidP="00617825">
      <w:pPr>
        <w:widowControl w:val="0"/>
        <w:autoSpaceDE w:val="0"/>
        <w:autoSpaceDN w:val="0"/>
        <w:adjustRightInd w:val="0"/>
        <w:spacing w:after="0" w:line="312" w:lineRule="exact"/>
        <w:ind w:right="288"/>
        <w:jc w:val="center"/>
        <w:rPr>
          <w:rFonts w:ascii="Times New Roman" w:eastAsiaTheme="minorEastAsia" w:hAnsi="Times New Roman" w:cs="Times New Roman"/>
          <w:sz w:val="24"/>
          <w:szCs w:val="26"/>
          <w:lang w:eastAsia="ru-RU" w:bidi="he-IL"/>
        </w:rPr>
      </w:pPr>
    </w:p>
    <w:p w:rsidR="00617825" w:rsidRPr="00E63924" w:rsidRDefault="00617825" w:rsidP="00617825">
      <w:pPr>
        <w:widowControl w:val="0"/>
        <w:autoSpaceDE w:val="0"/>
        <w:autoSpaceDN w:val="0"/>
        <w:adjustRightInd w:val="0"/>
        <w:spacing w:after="0" w:line="273" w:lineRule="exact"/>
        <w:ind w:left="7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 3аявка должна содержать: </w:t>
      </w:r>
    </w:p>
    <w:p w:rsidR="00617825" w:rsidRPr="00E63924" w:rsidRDefault="00617825" w:rsidP="00866AC9">
      <w:pPr>
        <w:widowControl w:val="0"/>
        <w:autoSpaceDE w:val="0"/>
        <w:autoSpaceDN w:val="0"/>
        <w:adjustRightInd w:val="0"/>
        <w:spacing w:before="4" w:after="0" w:line="307" w:lineRule="exact"/>
        <w:ind w:left="158" w:right="-2" w:firstLine="60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1) обязательство заявителя, в случае признания его победителем аукциона, подписать и передать </w:t>
      </w:r>
      <w:r w:rsidR="00666421">
        <w:rPr>
          <w:rFonts w:ascii="Times New Roman" w:eastAsiaTheme="minorEastAsia" w:hAnsi="Times New Roman" w:cs="Times New Roman"/>
          <w:sz w:val="24"/>
          <w:szCs w:val="26"/>
          <w:lang w:eastAsia="ru-RU" w:bidi="he-IL"/>
        </w:rPr>
        <w:t xml:space="preserve">организатору аукциона договор в </w:t>
      </w:r>
      <w:r w:rsidRPr="00E63924">
        <w:rPr>
          <w:rFonts w:ascii="Times New Roman" w:eastAsiaTheme="minorEastAsia" w:hAnsi="Times New Roman" w:cs="Times New Roman"/>
          <w:sz w:val="24"/>
          <w:szCs w:val="26"/>
          <w:lang w:eastAsia="ru-RU" w:bidi="he-IL"/>
        </w:rPr>
        <w:t xml:space="preserve">установленные настоящим Извещением сроки;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2) обязательство заявителя в случае признания его единственным участником аукциона заключить договор по начальной (минимальной) цене договора (цене лота); </w:t>
      </w:r>
    </w:p>
    <w:p w:rsidR="00617825" w:rsidRPr="00E63924" w:rsidRDefault="00617825" w:rsidP="00617825">
      <w:pPr>
        <w:widowControl w:val="0"/>
        <w:autoSpaceDE w:val="0"/>
        <w:autoSpaceDN w:val="0"/>
        <w:adjustRightInd w:val="0"/>
        <w:spacing w:after="0" w:line="316" w:lineRule="exact"/>
        <w:ind w:left="7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сведения и документы о заявителе, подавшем такую заявку: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w:t>
      </w:r>
    </w:p>
    <w:p w:rsidR="00617825" w:rsidRPr="00E63924" w:rsidRDefault="00617825" w:rsidP="00617825">
      <w:pPr>
        <w:widowControl w:val="0"/>
        <w:autoSpaceDE w:val="0"/>
        <w:autoSpaceDN w:val="0"/>
        <w:adjustRightInd w:val="0"/>
        <w:spacing w:before="4" w:after="0" w:line="312" w:lineRule="exact"/>
        <w:ind w:left="14" w:right="1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ОГРНИП), ИНН;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 </w:t>
      </w:r>
    </w:p>
    <w:p w:rsidR="00196636" w:rsidRPr="00E63924" w:rsidRDefault="00617825" w:rsidP="00750A97">
      <w:pPr>
        <w:pStyle w:val="a3"/>
        <w:spacing w:line="316" w:lineRule="exact"/>
        <w:ind w:right="14" w:firstLine="705"/>
        <w:jc w:val="both"/>
        <w:rPr>
          <w:szCs w:val="26"/>
          <w:lang w:bidi="he-IL"/>
        </w:rPr>
      </w:pPr>
      <w:r w:rsidRPr="00E63924">
        <w:rPr>
          <w:szCs w:val="26"/>
          <w:lang w:bidi="he-IL"/>
        </w:rPr>
        <w:t xml:space="preserve">копии учредительных документов заявителя (для юридических лиц);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rsidR="00750A97" w:rsidRPr="00E63924" w:rsidRDefault="00750A97" w:rsidP="00750A97">
      <w:pPr>
        <w:pStyle w:val="a3"/>
        <w:spacing w:line="316" w:lineRule="exact"/>
        <w:ind w:right="14" w:firstLine="705"/>
        <w:jc w:val="both"/>
        <w:rPr>
          <w:szCs w:val="26"/>
          <w:lang w:bidi="he-IL"/>
        </w:rPr>
      </w:pPr>
      <w:r w:rsidRPr="00E63924">
        <w:rPr>
          <w:szCs w:val="26"/>
          <w:lang w:bidi="he-IL"/>
        </w:rPr>
        <w:t xml:space="preserve">декларацию о принадлежности заявителя к субъектам малого и среднего предпринимательства (в случае если аукцион проводится среди указанных субъектов); </w:t>
      </w:r>
    </w:p>
    <w:p w:rsidR="00750A97" w:rsidRPr="00E63924" w:rsidRDefault="00750A97" w:rsidP="00750A97">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сведения (реквизиты) заявителя для возвращения перечисленного задатка в случаях, когда организатор аукциона обязан его вернуть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3.2. Все листы поданной в письменной форме заявки должны быть прошиты </w:t>
      </w:r>
      <w:r w:rsidR="00BC0617">
        <w:rPr>
          <w:rFonts w:ascii="Times New Roman" w:eastAsiaTheme="minorEastAsia" w:hAnsi="Times New Roman" w:cs="Arial"/>
          <w:w w:val="136"/>
          <w:sz w:val="24"/>
          <w:szCs w:val="17"/>
          <w:lang w:eastAsia="ru-RU" w:bidi="he-IL"/>
        </w:rPr>
        <w:t>и</w:t>
      </w:r>
      <w:r w:rsidRPr="00E63924">
        <w:rPr>
          <w:rFonts w:ascii="Times New Roman" w:eastAsiaTheme="minorEastAsia" w:hAnsi="Times New Roman" w:cs="Arial"/>
          <w:w w:val="136"/>
          <w:sz w:val="24"/>
          <w:szCs w:val="17"/>
          <w:lang w:eastAsia="ru-RU" w:bidi="he-IL"/>
        </w:rPr>
        <w:t xml:space="preserve"> </w:t>
      </w:r>
      <w:r w:rsidRPr="00E63924">
        <w:rPr>
          <w:rFonts w:ascii="Times New Roman" w:eastAsiaTheme="minorEastAsia" w:hAnsi="Times New Roman" w:cs="Times New Roman"/>
          <w:sz w:val="24"/>
          <w:szCs w:val="26"/>
          <w:lang w:eastAsia="ru-RU" w:bidi="he-IL"/>
        </w:rPr>
        <w:t xml:space="preserve">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w:t>
      </w:r>
      <w:r w:rsidRPr="00E63924">
        <w:rPr>
          <w:rFonts w:ascii="Times New Roman" w:eastAsiaTheme="minorEastAsia" w:hAnsi="Times New Roman" w:cs="Times New Roman"/>
          <w:sz w:val="24"/>
          <w:szCs w:val="26"/>
          <w:lang w:eastAsia="ru-RU" w:bidi="he-IL"/>
        </w:rPr>
        <w:lastRenderedPageBreak/>
        <w:t xml:space="preserve">заявителем или лицом, уполномоченным заявителем.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3.3. Заявитель вправе подать в отношении одного лота аукциона только одну заявку.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3.4. Прием заявок на участие в аукционе прекращается не позднее даты окончания срока подачи заявок.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3.10. По требованию заявителя организатор аукциона выдает расписку в получении заявки с указанием даты и времени ее получения.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3.11. Рассмотрение заявок на участие в аукционе осуществляет аукционная комиссия.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3.12. Заявитель становится участником аукциона с момента подписания аукционной комиссией протокола рассмотрения заявок на участие в аукционе. </w:t>
      </w:r>
    </w:p>
    <w:p w:rsidR="00617825" w:rsidRPr="00E63924" w:rsidRDefault="00617825" w:rsidP="00617825">
      <w:pPr>
        <w:widowControl w:val="0"/>
        <w:autoSpaceDE w:val="0"/>
        <w:autoSpaceDN w:val="0"/>
        <w:adjustRightInd w:val="0"/>
        <w:spacing w:after="0" w:line="312" w:lineRule="exact"/>
        <w:ind w:left="4" w:right="19"/>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273" w:lineRule="exact"/>
        <w:ind w:left="212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 Обеспечение заявок на участие в аукционе </w:t>
      </w:r>
    </w:p>
    <w:p w:rsidR="00196636" w:rsidRPr="00E63924" w:rsidRDefault="00196636" w:rsidP="00196636">
      <w:pPr>
        <w:widowControl w:val="0"/>
        <w:autoSpaceDE w:val="0"/>
        <w:autoSpaceDN w:val="0"/>
        <w:adjustRightInd w:val="0"/>
        <w:spacing w:after="0" w:line="273" w:lineRule="exact"/>
        <w:ind w:left="2126"/>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4.1. Обеспечение заявок на участие в аукционе представляется в виде задатка.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w:t>
      </w:r>
      <w:r w:rsidRPr="00E63924">
        <w:rPr>
          <w:rFonts w:ascii="Times New Roman" w:eastAsiaTheme="minorEastAsia" w:hAnsi="Times New Roman" w:cs="Arial"/>
          <w:w w:val="110"/>
          <w:sz w:val="24"/>
          <w:szCs w:val="25"/>
          <w:lang w:eastAsia="ru-RU" w:bidi="he-IL"/>
        </w:rPr>
        <w:t xml:space="preserve">% </w:t>
      </w:r>
      <w:r w:rsidRPr="00E63924">
        <w:rPr>
          <w:rFonts w:ascii="Times New Roman" w:eastAsiaTheme="minorEastAsia" w:hAnsi="Times New Roman" w:cs="Times New Roman"/>
          <w:sz w:val="24"/>
          <w:szCs w:val="26"/>
          <w:lang w:eastAsia="ru-RU" w:bidi="he-IL"/>
        </w:rPr>
        <w:t xml:space="preserve">от начальной (минимальной) цены договора (цены лота). </w:t>
      </w:r>
    </w:p>
    <w:p w:rsidR="00196636" w:rsidRDefault="00196636"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4.3. Задаток </w:t>
      </w:r>
      <w:r w:rsidRPr="00E63924">
        <w:rPr>
          <w:rFonts w:ascii="Times New Roman" w:eastAsiaTheme="minorEastAsia" w:hAnsi="Times New Roman" w:cs="Times New Roman"/>
          <w:sz w:val="24"/>
          <w:szCs w:val="26"/>
          <w:lang w:eastAsia="ru-RU" w:bidi="he-IL"/>
        </w:rPr>
        <w:tab/>
        <w:t xml:space="preserve">вносится </w:t>
      </w:r>
      <w:r w:rsidRPr="00E63924">
        <w:rPr>
          <w:rFonts w:ascii="Times New Roman" w:eastAsiaTheme="minorEastAsia" w:hAnsi="Times New Roman" w:cs="Times New Roman"/>
          <w:sz w:val="24"/>
          <w:szCs w:val="26"/>
          <w:lang w:eastAsia="ru-RU" w:bidi="he-IL"/>
        </w:rPr>
        <w:tab/>
        <w:t xml:space="preserve">по </w:t>
      </w:r>
      <w:r w:rsidRPr="00E63924">
        <w:rPr>
          <w:rFonts w:ascii="Times New Roman" w:eastAsiaTheme="minorEastAsia" w:hAnsi="Times New Roman" w:cs="Times New Roman"/>
          <w:sz w:val="24"/>
          <w:szCs w:val="26"/>
          <w:lang w:eastAsia="ru-RU" w:bidi="he-IL"/>
        </w:rPr>
        <w:tab/>
        <w:t xml:space="preserve">следующим </w:t>
      </w:r>
      <w:r w:rsidRPr="00E63924">
        <w:rPr>
          <w:rFonts w:ascii="Times New Roman" w:eastAsiaTheme="minorEastAsia" w:hAnsi="Times New Roman" w:cs="Times New Roman"/>
          <w:sz w:val="24"/>
          <w:szCs w:val="26"/>
          <w:lang w:eastAsia="ru-RU" w:bidi="he-IL"/>
        </w:rPr>
        <w:tab/>
        <w:t xml:space="preserve">платежным </w:t>
      </w:r>
      <w:r w:rsidRPr="00E63924">
        <w:rPr>
          <w:rFonts w:ascii="Times New Roman" w:eastAsiaTheme="minorEastAsia" w:hAnsi="Times New Roman" w:cs="Times New Roman"/>
          <w:sz w:val="24"/>
          <w:szCs w:val="26"/>
          <w:lang w:eastAsia="ru-RU" w:bidi="he-IL"/>
        </w:rPr>
        <w:tab/>
        <w:t xml:space="preserve">реквизитам организатора аукциона: </w:t>
      </w:r>
    </w:p>
    <w:p w:rsidR="0000175F" w:rsidRPr="00E63924" w:rsidRDefault="0000175F"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eastAsiaTheme="minorEastAsia" w:hAnsi="Times New Roman" w:cs="Times New Roman"/>
          <w:sz w:val="24"/>
          <w:szCs w:val="26"/>
          <w:lang w:eastAsia="ru-RU" w:bidi="he-IL"/>
        </w:rPr>
      </w:pPr>
    </w:p>
    <w:p w:rsidR="00196636" w:rsidRDefault="00196636" w:rsidP="00196636">
      <w:pPr>
        <w:widowControl w:val="0"/>
        <w:autoSpaceDE w:val="0"/>
        <w:autoSpaceDN w:val="0"/>
        <w:adjustRightInd w:val="0"/>
        <w:spacing w:after="0" w:line="316" w:lineRule="exact"/>
        <w:ind w:left="9" w:right="9"/>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Банковские реквизиты: </w:t>
      </w:r>
    </w:p>
    <w:p w:rsidR="0000175F" w:rsidRPr="005861EB" w:rsidRDefault="0000175F" w:rsidP="00196636">
      <w:pPr>
        <w:widowControl w:val="0"/>
        <w:autoSpaceDE w:val="0"/>
        <w:autoSpaceDN w:val="0"/>
        <w:adjustRightInd w:val="0"/>
        <w:spacing w:after="0" w:line="316" w:lineRule="exact"/>
        <w:ind w:left="9" w:right="9"/>
        <w:rPr>
          <w:rFonts w:ascii="Times New Roman" w:eastAsiaTheme="minorEastAsia" w:hAnsi="Times New Roman" w:cs="Times New Roman"/>
          <w:sz w:val="24"/>
          <w:szCs w:val="26"/>
          <w:lang w:eastAsia="ru-RU" w:bidi="he-IL"/>
        </w:rPr>
      </w:pP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00175F" w:rsidRPr="00E63924"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00175F" w:rsidRPr="00815C32" w:rsidRDefault="0000175F" w:rsidP="0000175F">
      <w:pPr>
        <w:pStyle w:val="a3"/>
        <w:tabs>
          <w:tab w:val="left" w:pos="1900"/>
          <w:tab w:val="left" w:pos="4429"/>
        </w:tabs>
        <w:spacing w:line="316" w:lineRule="exact"/>
        <w:rPr>
          <w:szCs w:val="26"/>
        </w:rPr>
      </w:pPr>
      <w:r w:rsidRPr="002E2B1C">
        <w:rPr>
          <w:rFonts w:eastAsia="Times New Roman"/>
        </w:rPr>
        <w:t xml:space="preserve">ИНН 5042083784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lastRenderedPageBreak/>
        <w:t xml:space="preserve">(Администрация сельского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196636" w:rsidRDefault="00F13A3C" w:rsidP="00B22EBE">
      <w:pPr>
        <w:widowControl w:val="0"/>
        <w:autoSpaceDE w:val="0"/>
        <w:autoSpaceDN w:val="0"/>
        <w:adjustRightInd w:val="0"/>
        <w:spacing w:after="0" w:line="316" w:lineRule="exact"/>
        <w:ind w:right="9"/>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н</w:t>
      </w:r>
      <w:r w:rsidR="00196636" w:rsidRPr="00E63924">
        <w:rPr>
          <w:rFonts w:ascii="Times New Roman" w:eastAsiaTheme="minorEastAsia" w:hAnsi="Times New Roman" w:cs="Times New Roman"/>
          <w:sz w:val="24"/>
          <w:szCs w:val="26"/>
          <w:lang w:eastAsia="ru-RU" w:bidi="he-IL"/>
        </w:rPr>
        <w:t xml:space="preserve">азначение платежа: «Задаток на участие в аукционе на право размещения нестационарного торгового объекта по лоту </w:t>
      </w:r>
      <w:r w:rsidR="00196636" w:rsidRPr="00E63924">
        <w:rPr>
          <w:rFonts w:ascii="Times New Roman" w:eastAsiaTheme="minorEastAsia" w:hAnsi="Times New Roman" w:cs="Times New Roman"/>
          <w:w w:val="77"/>
          <w:sz w:val="24"/>
          <w:szCs w:val="26"/>
          <w:lang w:eastAsia="ru-RU" w:bidi="he-IL"/>
        </w:rPr>
        <w:t xml:space="preserve">N </w:t>
      </w:r>
      <w:r w:rsidR="00196636" w:rsidRPr="00E63924">
        <w:rPr>
          <w:rFonts w:ascii="Times New Roman" w:eastAsiaTheme="minorEastAsia" w:hAnsi="Times New Roman" w:cs="Times New Roman"/>
          <w:sz w:val="24"/>
          <w:szCs w:val="26"/>
          <w:lang w:eastAsia="ru-RU" w:bidi="he-IL"/>
        </w:rPr>
        <w:t xml:space="preserve">».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4.5. Сумма задатка, внесенного участником, с которым заключен договор, засчитывается в счет оплаты договора. </w:t>
      </w:r>
    </w:p>
    <w:p w:rsidR="00196636" w:rsidRPr="00E63924" w:rsidRDefault="00196636" w:rsidP="00196636">
      <w:pPr>
        <w:widowControl w:val="0"/>
        <w:autoSpaceDE w:val="0"/>
        <w:autoSpaceDN w:val="0"/>
        <w:adjustRightInd w:val="0"/>
        <w:spacing w:after="0" w:line="321" w:lineRule="exact"/>
        <w:ind w:left="71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4.6. Сумма задатка подлежит возврату: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 </w:t>
      </w:r>
    </w:p>
    <w:p w:rsidR="00196636" w:rsidRPr="00E63924" w:rsidRDefault="00196636" w:rsidP="00196636">
      <w:pPr>
        <w:widowControl w:val="0"/>
        <w:autoSpaceDE w:val="0"/>
        <w:autoSpaceDN w:val="0"/>
        <w:adjustRightInd w:val="0"/>
        <w:spacing w:after="0" w:line="316" w:lineRule="exact"/>
        <w:ind w:left="9" w:right="9" w:firstLine="69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 участникам, не принявшим участие в аукционе,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 </w:t>
      </w: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4.7. Победителю аукциона, уклонившемуся от заключения договора по результатам аукциона, задаток не возвращается.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268" w:lineRule="exact"/>
        <w:ind w:left="286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Порядок проведения аукциона </w:t>
      </w:r>
    </w:p>
    <w:p w:rsidR="00196636" w:rsidRPr="00E63924" w:rsidRDefault="00196636" w:rsidP="00196636">
      <w:pPr>
        <w:widowControl w:val="0"/>
        <w:autoSpaceDE w:val="0"/>
        <w:autoSpaceDN w:val="0"/>
        <w:adjustRightInd w:val="0"/>
        <w:spacing w:after="0" w:line="268" w:lineRule="exact"/>
        <w:ind w:left="2860"/>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аукционе могут участвовать только заявители, признанные участниками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Аукцион проводится аукционистом в присутствии членов аукционной комиссии и участников аукциона (их представителей).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Аукционист выбирается из числа членов аукционной комиссии путем открытого голосования членов аукционной комиссии большинством голосов. </w:t>
      </w:r>
    </w:p>
    <w:p w:rsidR="00196636" w:rsidRPr="00E63924" w:rsidRDefault="00196636" w:rsidP="00196636">
      <w:pPr>
        <w:widowControl w:val="0"/>
        <w:autoSpaceDE w:val="0"/>
        <w:autoSpaceDN w:val="0"/>
        <w:adjustRightInd w:val="0"/>
        <w:spacing w:after="0" w:line="316" w:lineRule="exact"/>
        <w:ind w:left="753"/>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5.5. Аукцион проводится в следующем порядке: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w:t>
      </w:r>
      <w:r w:rsidRPr="00E63924">
        <w:rPr>
          <w:rFonts w:ascii="Times New Roman" w:eastAsiaTheme="minorEastAsia" w:hAnsi="Times New Roman" w:cs="Times New Roman"/>
          <w:sz w:val="24"/>
          <w:szCs w:val="26"/>
          <w:lang w:eastAsia="ru-RU" w:bidi="he-IL"/>
        </w:rPr>
        <w:lastRenderedPageBreak/>
        <w:t xml:space="preserve">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 </w:t>
      </w:r>
    </w:p>
    <w:p w:rsidR="00196636" w:rsidRPr="00E63924" w:rsidRDefault="00196636" w:rsidP="00196636">
      <w:pPr>
        <w:widowControl w:val="0"/>
        <w:autoSpaceDE w:val="0"/>
        <w:autoSpaceDN w:val="0"/>
        <w:adjustRightInd w:val="0"/>
        <w:spacing w:after="0" w:line="312" w:lineRule="exact"/>
        <w:ind w:left="24" w:right="14"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5.7. При проведении аукциона организатор аукциона в обязательном порядке обеспечивает аудио-или видеозапись аукциона.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196636" w:rsidRPr="00E63924" w:rsidRDefault="00196636"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 </w:t>
      </w:r>
    </w:p>
    <w:p w:rsidR="00941E71" w:rsidRDefault="00941E71"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p>
    <w:p w:rsidR="00193CFC" w:rsidRPr="00E63924" w:rsidRDefault="00193CFC"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273" w:lineRule="exact"/>
        <w:ind w:left="214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 Заключение договора по результатам аукциона </w:t>
      </w:r>
    </w:p>
    <w:p w:rsidR="007A3231" w:rsidRPr="00E63924" w:rsidRDefault="007A3231" w:rsidP="00941E71">
      <w:pPr>
        <w:widowControl w:val="0"/>
        <w:autoSpaceDE w:val="0"/>
        <w:autoSpaceDN w:val="0"/>
        <w:adjustRightInd w:val="0"/>
        <w:spacing w:after="0" w:line="273" w:lineRule="exact"/>
        <w:ind w:left="2145"/>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312" w:lineRule="exact"/>
        <w:ind w:left="24" w:right="14"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6.1. Заключение договора осуществляется в порядке, предусмотренном законодательством Российской Федерации и настоящим Извещением. </w:t>
      </w:r>
    </w:p>
    <w:p w:rsidR="00941E71"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 </w:t>
      </w:r>
    </w:p>
    <w:p w:rsidR="00941E71" w:rsidRPr="00E63924" w:rsidRDefault="007A3231" w:rsidP="00941E71">
      <w:pPr>
        <w:widowControl w:val="0"/>
        <w:tabs>
          <w:tab w:val="left" w:pos="690"/>
          <w:tab w:val="left" w:pos="3004"/>
          <w:tab w:val="left" w:pos="5058"/>
          <w:tab w:val="left" w:pos="7405"/>
          <w:tab w:val="left" w:pos="9071"/>
        </w:tabs>
        <w:autoSpaceDE w:val="0"/>
        <w:autoSpaceDN w:val="0"/>
        <w:adjustRightInd w:val="0"/>
        <w:spacing w:after="0" w:line="307"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sidR="00941E71" w:rsidRPr="00E63924">
        <w:rPr>
          <w:rFonts w:ascii="Times New Roman" w:eastAsiaTheme="minorEastAsia" w:hAnsi="Times New Roman" w:cs="Times New Roman"/>
          <w:sz w:val="24"/>
          <w:szCs w:val="26"/>
          <w:lang w:eastAsia="ru-RU" w:bidi="he-IL"/>
        </w:rPr>
        <w:t xml:space="preserve">6.5. Договор </w:t>
      </w:r>
      <w:r w:rsidR="00941E71" w:rsidRPr="00E63924">
        <w:rPr>
          <w:rFonts w:ascii="Times New Roman" w:eastAsiaTheme="minorEastAsia" w:hAnsi="Times New Roman" w:cs="Times New Roman"/>
          <w:sz w:val="24"/>
          <w:szCs w:val="26"/>
          <w:lang w:eastAsia="ru-RU" w:bidi="he-IL"/>
        </w:rPr>
        <w:tab/>
        <w:t xml:space="preserve">заключается </w:t>
      </w:r>
      <w:r w:rsidR="00941E71" w:rsidRPr="00E63924">
        <w:rPr>
          <w:rFonts w:ascii="Times New Roman" w:eastAsiaTheme="minorEastAsia" w:hAnsi="Times New Roman" w:cs="Times New Roman"/>
          <w:sz w:val="24"/>
          <w:szCs w:val="26"/>
          <w:lang w:eastAsia="ru-RU" w:bidi="he-IL"/>
        </w:rPr>
        <w:tab/>
        <w:t xml:space="preserve">организатором </w:t>
      </w:r>
      <w:r w:rsidR="00941E71" w:rsidRPr="00E63924">
        <w:rPr>
          <w:rFonts w:ascii="Times New Roman" w:eastAsiaTheme="minorEastAsia" w:hAnsi="Times New Roman" w:cs="Times New Roman"/>
          <w:sz w:val="24"/>
          <w:szCs w:val="26"/>
          <w:lang w:eastAsia="ru-RU" w:bidi="he-IL"/>
        </w:rPr>
        <w:tab/>
        <w:t xml:space="preserve">аукциона </w:t>
      </w:r>
      <w:r w:rsidR="00941E71" w:rsidRPr="00E63924">
        <w:rPr>
          <w:rFonts w:ascii="Times New Roman" w:eastAsiaTheme="minorEastAsia" w:hAnsi="Times New Roman" w:cs="Times New Roman"/>
          <w:sz w:val="24"/>
          <w:szCs w:val="26"/>
          <w:lang w:eastAsia="ru-RU" w:bidi="he-IL"/>
        </w:rPr>
        <w:tab/>
        <w:t xml:space="preserve">либо </w:t>
      </w:r>
    </w:p>
    <w:p w:rsidR="00941E71" w:rsidRPr="00E63924" w:rsidRDefault="00941E71" w:rsidP="00941E71">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уполномоченным им лицом.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 </w:t>
      </w:r>
    </w:p>
    <w:p w:rsidR="00941E71" w:rsidRPr="00E63924" w:rsidRDefault="00941E71" w:rsidP="007A3231">
      <w:pPr>
        <w:pStyle w:val="a3"/>
        <w:spacing w:line="312" w:lineRule="exact"/>
        <w:ind w:left="19" w:firstLine="689"/>
        <w:jc w:val="both"/>
        <w:rPr>
          <w:w w:val="105"/>
          <w:szCs w:val="26"/>
          <w:lang w:bidi="he-IL"/>
        </w:rPr>
      </w:pPr>
      <w:r w:rsidRPr="00E63924">
        <w:rPr>
          <w:szCs w:val="26"/>
          <w:lang w:bidi="he-IL"/>
        </w:rPr>
        <w:t xml:space="preserve">6.7. В случае отказа от заключения договора с победителем аукциона организатор аукциона в срок не позднее дня, следующего после дня </w:t>
      </w:r>
      <w:r w:rsidRPr="00E63924">
        <w:rPr>
          <w:w w:val="105"/>
          <w:szCs w:val="26"/>
          <w:lang w:bidi="he-IL"/>
        </w:rPr>
        <w:t xml:space="preserve">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AB37EE" w:rsidRPr="00525BCD" w:rsidRDefault="00941E71" w:rsidP="00525BCD">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w:t>
      </w:r>
      <w:r w:rsidR="00525BCD">
        <w:rPr>
          <w:rFonts w:ascii="Times New Roman" w:eastAsiaTheme="minorEastAsia" w:hAnsi="Times New Roman" w:cs="Times New Roman"/>
          <w:w w:val="105"/>
          <w:sz w:val="24"/>
          <w:szCs w:val="26"/>
          <w:lang w:eastAsia="ru-RU" w:bidi="he-IL"/>
        </w:rPr>
        <w:t xml:space="preserve">шемуся от заключения договора. </w:t>
      </w: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5F4339" w:rsidRDefault="005F4339" w:rsidP="00E419FB">
      <w:pPr>
        <w:pStyle w:val="a3"/>
        <w:tabs>
          <w:tab w:val="left" w:pos="1900"/>
          <w:tab w:val="left" w:pos="4429"/>
        </w:tabs>
        <w:spacing w:line="316" w:lineRule="exact"/>
        <w:rPr>
          <w:szCs w:val="26"/>
        </w:rPr>
      </w:pPr>
    </w:p>
    <w:p w:rsidR="005F4339" w:rsidRPr="00E63924" w:rsidRDefault="005F4339" w:rsidP="00E419FB">
      <w:pPr>
        <w:pStyle w:val="a3"/>
        <w:tabs>
          <w:tab w:val="left" w:pos="1900"/>
          <w:tab w:val="left" w:pos="4429"/>
        </w:tabs>
        <w:spacing w:line="316" w:lineRule="exact"/>
        <w:rPr>
          <w:szCs w:val="26"/>
        </w:rPr>
      </w:pPr>
    </w:p>
    <w:p w:rsidR="007A3231" w:rsidRPr="00E63924" w:rsidRDefault="007A3231" w:rsidP="00E419FB">
      <w:pPr>
        <w:pStyle w:val="a3"/>
        <w:tabs>
          <w:tab w:val="left" w:pos="1900"/>
          <w:tab w:val="left" w:pos="4429"/>
        </w:tabs>
        <w:spacing w:line="316" w:lineRule="exact"/>
        <w:rPr>
          <w:szCs w:val="26"/>
        </w:rPr>
      </w:pP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1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к Извещению о проведении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открытого аукциона на право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размещения нестационарного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торгового объекта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p>
    <w:p w:rsidR="00941E71" w:rsidRPr="005861EB" w:rsidRDefault="00941E71" w:rsidP="00BF21AD">
      <w:pPr>
        <w:widowControl w:val="0"/>
        <w:autoSpaceDE w:val="0"/>
        <w:autoSpaceDN w:val="0"/>
        <w:adjustRightInd w:val="0"/>
        <w:spacing w:after="0" w:line="244" w:lineRule="exact"/>
        <w:ind w:left="6663"/>
        <w:rPr>
          <w:rFonts w:ascii="Times New Roman" w:eastAsiaTheme="minorEastAsia" w:hAnsi="Times New Roman" w:cs="Times New Roman"/>
          <w:sz w:val="24"/>
          <w:szCs w:val="23"/>
          <w:lang w:eastAsia="ru-RU" w:bidi="he-IL"/>
        </w:rPr>
      </w:pPr>
      <w:r w:rsidRPr="005861EB">
        <w:rPr>
          <w:rFonts w:ascii="Times New Roman" w:eastAsiaTheme="minorEastAsia" w:hAnsi="Times New Roman" w:cs="Times New Roman"/>
          <w:sz w:val="24"/>
          <w:szCs w:val="23"/>
          <w:lang w:eastAsia="ru-RU" w:bidi="he-IL"/>
        </w:rPr>
        <w:t xml:space="preserve">ФОРМА ЗАЯВКИ </w:t>
      </w:r>
    </w:p>
    <w:p w:rsidR="00941E71" w:rsidRPr="005861EB" w:rsidRDefault="00941E71" w:rsidP="00BF21AD">
      <w:pPr>
        <w:widowControl w:val="0"/>
        <w:autoSpaceDE w:val="0"/>
        <w:autoSpaceDN w:val="0"/>
        <w:adjustRightInd w:val="0"/>
        <w:spacing w:after="0" w:line="244" w:lineRule="exact"/>
        <w:ind w:left="6663"/>
        <w:rPr>
          <w:rFonts w:ascii="Times New Roman" w:eastAsiaTheme="minorEastAsia" w:hAnsi="Times New Roman" w:cs="Times New Roman"/>
          <w:sz w:val="24"/>
          <w:szCs w:val="23"/>
          <w:lang w:eastAsia="ru-RU" w:bidi="he-IL"/>
        </w:rPr>
      </w:pPr>
    </w:p>
    <w:p w:rsidR="00941E71" w:rsidRPr="005861EB" w:rsidRDefault="00BF21AD" w:rsidP="00BF21AD">
      <w:pPr>
        <w:widowControl w:val="0"/>
        <w:autoSpaceDE w:val="0"/>
        <w:autoSpaceDN w:val="0"/>
        <w:adjustRightInd w:val="0"/>
        <w:spacing w:after="0" w:line="278" w:lineRule="exact"/>
        <w:ind w:left="6663"/>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 xml:space="preserve"> </w:t>
      </w:r>
      <w:r w:rsidR="00941E71" w:rsidRPr="005861EB">
        <w:rPr>
          <w:rFonts w:ascii="Times New Roman" w:eastAsiaTheme="minorEastAsia" w:hAnsi="Times New Roman" w:cs="Times New Roman"/>
          <w:sz w:val="24"/>
          <w:szCs w:val="26"/>
          <w:lang w:eastAsia="ru-RU" w:bidi="he-IL"/>
        </w:rPr>
        <w:t xml:space="preserve">Организатору аукциона </w:t>
      </w:r>
    </w:p>
    <w:p w:rsidR="00941E71" w:rsidRPr="005861EB" w:rsidRDefault="00941E71" w:rsidP="00941E71">
      <w:pPr>
        <w:pStyle w:val="a3"/>
        <w:tabs>
          <w:tab w:val="left" w:pos="1900"/>
          <w:tab w:val="left" w:pos="4429"/>
        </w:tabs>
        <w:spacing w:line="316" w:lineRule="exact"/>
        <w:ind w:left="5812"/>
        <w:rPr>
          <w:szCs w:val="26"/>
        </w:rPr>
      </w:pPr>
    </w:p>
    <w:p w:rsidR="00941E71" w:rsidRPr="00E63924" w:rsidRDefault="00941E71" w:rsidP="00941E71">
      <w:pPr>
        <w:widowControl w:val="0"/>
        <w:autoSpaceDE w:val="0"/>
        <w:autoSpaceDN w:val="0"/>
        <w:adjustRightInd w:val="0"/>
        <w:spacing w:after="0" w:line="283" w:lineRule="exact"/>
        <w:ind w:left="430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ЗАЯВКА </w:t>
      </w:r>
    </w:p>
    <w:p w:rsidR="00651B38" w:rsidRDefault="00941E71" w:rsidP="00941E71">
      <w:pPr>
        <w:widowControl w:val="0"/>
        <w:autoSpaceDE w:val="0"/>
        <w:autoSpaceDN w:val="0"/>
        <w:adjustRightInd w:val="0"/>
        <w:spacing w:before="4" w:after="0" w:line="312" w:lineRule="exact"/>
        <w:ind w:left="360" w:right="336"/>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на участие в аукционе на право размещения нестационарного торгового объекта</w:t>
      </w:r>
    </w:p>
    <w:p w:rsidR="00941E71" w:rsidRPr="00E63924" w:rsidRDefault="00941E71" w:rsidP="00941E71">
      <w:pPr>
        <w:widowControl w:val="0"/>
        <w:autoSpaceDE w:val="0"/>
        <w:autoSpaceDN w:val="0"/>
        <w:adjustRightInd w:val="0"/>
        <w:spacing w:before="4" w:after="0" w:line="312" w:lineRule="exact"/>
        <w:ind w:left="360" w:right="336"/>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941E71" w:rsidRPr="00E63924" w:rsidRDefault="00941E71" w:rsidP="00941E71">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Заявитель </w:t>
      </w:r>
    </w:p>
    <w:p w:rsidR="00941E71" w:rsidRPr="00E63924" w:rsidRDefault="00941E71" w:rsidP="00941E71">
      <w:pPr>
        <w:widowControl w:val="0"/>
        <w:autoSpaceDE w:val="0"/>
        <w:autoSpaceDN w:val="0"/>
        <w:adjustRightInd w:val="0"/>
        <w:spacing w:after="0" w:line="91" w:lineRule="exact"/>
        <w:ind w:left="1185"/>
        <w:rPr>
          <w:rFonts w:ascii="Times New Roman" w:eastAsiaTheme="minorEastAsia" w:hAnsi="Times New Roman" w:cs="Times New Roman"/>
          <w:w w:val="196"/>
          <w:sz w:val="24"/>
          <w:szCs w:val="18"/>
          <w:lang w:eastAsia="ru-RU" w:bidi="he-IL"/>
        </w:rPr>
      </w:pPr>
      <w:r w:rsidRPr="00E63924">
        <w:rPr>
          <w:rFonts w:ascii="Times New Roman" w:eastAsiaTheme="minorEastAsia" w:hAnsi="Times New Roman" w:cs="Times New Roman"/>
          <w:w w:val="196"/>
          <w:sz w:val="24"/>
          <w:szCs w:val="18"/>
          <w:lang w:eastAsia="ru-RU" w:bidi="he-IL"/>
        </w:rPr>
        <w:t>------------------------------</w:t>
      </w:r>
      <w:r w:rsidR="00193CFC">
        <w:rPr>
          <w:rFonts w:ascii="Times New Roman" w:eastAsiaTheme="minorEastAsia" w:hAnsi="Times New Roman" w:cs="Times New Roman"/>
          <w:w w:val="196"/>
          <w:sz w:val="24"/>
          <w:szCs w:val="18"/>
          <w:lang w:eastAsia="ru-RU" w:bidi="he-IL"/>
        </w:rPr>
        <w:t>--------------------------</w:t>
      </w:r>
      <w:r w:rsidRPr="00E63924">
        <w:rPr>
          <w:rFonts w:ascii="Times New Roman" w:eastAsiaTheme="minorEastAsia" w:hAnsi="Times New Roman" w:cs="Times New Roman"/>
          <w:w w:val="196"/>
          <w:sz w:val="24"/>
          <w:szCs w:val="18"/>
          <w:lang w:eastAsia="ru-RU" w:bidi="he-IL"/>
        </w:rPr>
        <w:t xml:space="preserve"> </w:t>
      </w:r>
    </w:p>
    <w:p w:rsidR="00941E71" w:rsidRPr="00E63924" w:rsidRDefault="00941E71" w:rsidP="00941E71">
      <w:pPr>
        <w:widowControl w:val="0"/>
        <w:autoSpaceDE w:val="0"/>
        <w:autoSpaceDN w:val="0"/>
        <w:adjustRightInd w:val="0"/>
        <w:spacing w:after="0" w:line="220" w:lineRule="exact"/>
        <w:ind w:left="1574" w:right="355"/>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 </w:t>
      </w:r>
    </w:p>
    <w:p w:rsidR="00941E71" w:rsidRPr="00E63924" w:rsidRDefault="00941E71" w:rsidP="00941E71">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извещает о своем желании принять участие в аукционе на право размещения </w:t>
      </w:r>
    </w:p>
    <w:p w:rsidR="00941E71" w:rsidRPr="00E63924" w:rsidRDefault="00941E71" w:rsidP="00941E71">
      <w:pPr>
        <w:pStyle w:val="a3"/>
        <w:spacing w:before="4" w:line="307" w:lineRule="exact"/>
        <w:ind w:left="9" w:right="4"/>
        <w:jc w:val="both"/>
        <w:rPr>
          <w:szCs w:val="26"/>
          <w:lang w:bidi="he-IL"/>
        </w:rPr>
      </w:pPr>
      <w:r w:rsidRPr="00E63924">
        <w:rPr>
          <w:szCs w:val="26"/>
          <w:lang w:bidi="he-IL"/>
        </w:rPr>
        <w:t xml:space="preserve">нестационарного торгового объекта, указанного в лоте </w:t>
      </w:r>
      <w:r w:rsidRPr="00E63924">
        <w:rPr>
          <w:rFonts w:cs="Arial"/>
          <w:iCs/>
          <w:w w:val="68"/>
          <w:szCs w:val="25"/>
          <w:lang w:bidi="he-IL"/>
        </w:rPr>
        <w:t xml:space="preserve">№ </w:t>
      </w:r>
      <w:r w:rsidRPr="00E63924">
        <w:rPr>
          <w:rFonts w:cs="Arial"/>
          <w:iCs/>
          <w:w w:val="68"/>
          <w:szCs w:val="25"/>
          <w:lang w:bidi="he-IL"/>
        </w:rPr>
        <w:tab/>
      </w:r>
      <w:r w:rsidRPr="00E63924">
        <w:rPr>
          <w:rFonts w:cs="Arial"/>
          <w:w w:val="68"/>
          <w:szCs w:val="25"/>
          <w:lang w:bidi="he-IL"/>
        </w:rPr>
        <w:t xml:space="preserve">, </w:t>
      </w:r>
      <w:r w:rsidRPr="00E63924">
        <w:rPr>
          <w:szCs w:val="26"/>
          <w:lang w:bidi="he-IL"/>
        </w:rPr>
        <w:t>который состоится «</w:t>
      </w:r>
      <w:r w:rsidR="00633A29">
        <w:rPr>
          <w:szCs w:val="26"/>
          <w:lang w:bidi="he-IL"/>
        </w:rPr>
        <w:t>02</w:t>
      </w:r>
      <w:r w:rsidRPr="00E63924">
        <w:rPr>
          <w:szCs w:val="26"/>
          <w:lang w:bidi="he-IL"/>
        </w:rPr>
        <w:t>»</w:t>
      </w:r>
      <w:r w:rsidR="00CC2FC5">
        <w:rPr>
          <w:szCs w:val="26"/>
          <w:lang w:bidi="he-IL"/>
        </w:rPr>
        <w:t xml:space="preserve"> июня</w:t>
      </w:r>
      <w:r w:rsidRPr="00E63924">
        <w:rPr>
          <w:szCs w:val="26"/>
          <w:lang w:bidi="he-IL"/>
        </w:rPr>
        <w:t xml:space="preserve">        201</w:t>
      </w:r>
      <w:r w:rsidR="00D377ED">
        <w:rPr>
          <w:szCs w:val="26"/>
          <w:lang w:bidi="he-IL"/>
        </w:rPr>
        <w:t>7 года в 10 час. 00</w:t>
      </w:r>
      <w:r w:rsidRPr="00E63924">
        <w:rPr>
          <w:szCs w:val="26"/>
          <w:lang w:bidi="he-IL"/>
        </w:rPr>
        <w:t xml:space="preserve"> мин</w:t>
      </w:r>
      <w:r w:rsidR="00D377ED">
        <w:rPr>
          <w:szCs w:val="26"/>
          <w:lang w:bidi="he-IL"/>
        </w:rPr>
        <w:t xml:space="preserve">., на условиях, указанных в </w:t>
      </w:r>
      <w:r w:rsidRPr="00E63924">
        <w:rPr>
          <w:szCs w:val="26"/>
          <w:lang w:bidi="he-IL"/>
        </w:rPr>
        <w:t>Извещении о проведении открыт</w:t>
      </w:r>
      <w:r w:rsidR="00D377ED">
        <w:rPr>
          <w:szCs w:val="26"/>
          <w:lang w:bidi="he-IL"/>
        </w:rPr>
        <w:t xml:space="preserve">ого аукциона и опубликованных </w:t>
      </w:r>
      <w:r w:rsidR="00D377ED" w:rsidRPr="005E0755">
        <w:rPr>
          <w:szCs w:val="26"/>
          <w:lang w:bidi="he-IL"/>
        </w:rPr>
        <w:t>на сайте</w:t>
      </w:r>
      <w:r w:rsidR="005E0755" w:rsidRPr="005E0755">
        <w:rPr>
          <w:szCs w:val="26"/>
          <w:lang w:bidi="he-IL"/>
        </w:rPr>
        <w:t xml:space="preserve"> www.bereznykovskoe.ru</w:t>
      </w:r>
    </w:p>
    <w:p w:rsidR="00941E71" w:rsidRPr="00E63924" w:rsidRDefault="00941E71" w:rsidP="00941E71">
      <w:pPr>
        <w:widowControl w:val="0"/>
        <w:autoSpaceDE w:val="0"/>
        <w:autoSpaceDN w:val="0"/>
        <w:adjustRightInd w:val="0"/>
        <w:spacing w:before="4" w:after="0" w:line="307" w:lineRule="exact"/>
        <w:ind w:left="9" w:right="4"/>
        <w:jc w:val="both"/>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91" w:lineRule="exact"/>
        <w:ind w:left="129"/>
        <w:rPr>
          <w:rFonts w:ascii="Times New Roman" w:eastAsiaTheme="minorEastAsia" w:hAnsi="Times New Roman" w:cs="Times New Roman"/>
          <w:w w:val="196"/>
          <w:sz w:val="24"/>
          <w:szCs w:val="18"/>
          <w:lang w:eastAsia="ru-RU" w:bidi="he-IL"/>
        </w:rPr>
      </w:pPr>
      <w:r w:rsidRPr="00E63924">
        <w:rPr>
          <w:rFonts w:ascii="Times New Roman" w:eastAsiaTheme="minorEastAsia" w:hAnsi="Times New Roman" w:cs="Times New Roman"/>
          <w:w w:val="196"/>
          <w:sz w:val="24"/>
          <w:szCs w:val="18"/>
          <w:lang w:eastAsia="ru-RU" w:bidi="he-IL"/>
        </w:rPr>
        <w:t xml:space="preserve">----------------------------------------------------- </w:t>
      </w:r>
    </w:p>
    <w:p w:rsidR="00941E71" w:rsidRPr="00E63924" w:rsidRDefault="0066702C" w:rsidP="00941E71">
      <w:pPr>
        <w:widowControl w:val="0"/>
        <w:tabs>
          <w:tab w:val="left" w:pos="8490"/>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Заявитель___________________________________принимает на себя обязательства</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Заявитель__________________________________</w:t>
      </w:r>
      <w:r w:rsidRPr="00E63924">
        <w:rPr>
          <w:rFonts w:ascii="Times New Roman" w:eastAsiaTheme="minorEastAsia" w:hAnsi="Times New Roman" w:cs="Times New Roman"/>
          <w:w w:val="200"/>
          <w:sz w:val="24"/>
          <w:szCs w:val="18"/>
          <w:lang w:eastAsia="ru-RU" w:bidi="he-IL"/>
        </w:rPr>
        <w:t xml:space="preserve"> </w:t>
      </w:r>
    </w:p>
    <w:p w:rsidR="0053423B" w:rsidRPr="00E63924" w:rsidRDefault="0053423B" w:rsidP="0053423B">
      <w:pPr>
        <w:widowControl w:val="0"/>
        <w:autoSpaceDE w:val="0"/>
        <w:autoSpaceDN w:val="0"/>
        <w:adjustRightInd w:val="0"/>
        <w:spacing w:after="0" w:line="144" w:lineRule="exact"/>
        <w:ind w:left="2169"/>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заявителя) </w:t>
      </w:r>
    </w:p>
    <w:p w:rsidR="0053423B" w:rsidRPr="00E63924" w:rsidRDefault="0053423B" w:rsidP="0053423B">
      <w:pPr>
        <w:widowControl w:val="0"/>
        <w:autoSpaceDE w:val="0"/>
        <w:autoSpaceDN w:val="0"/>
        <w:adjustRightInd w:val="0"/>
        <w:spacing w:before="4" w:after="0" w:line="307" w:lineRule="exact"/>
        <w:ind w:left="9"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w w:val="132"/>
          <w:sz w:val="24"/>
          <w:szCs w:val="16"/>
          <w:lang w:eastAsia="ru-RU" w:bidi="he-IL"/>
        </w:rPr>
        <w:t xml:space="preserve">В </w:t>
      </w:r>
      <w:r w:rsidRPr="00E63924">
        <w:rPr>
          <w:rFonts w:ascii="Times New Roman" w:eastAsiaTheme="minorEastAsia" w:hAnsi="Times New Roman" w:cs="Times New Roman"/>
          <w:sz w:val="24"/>
          <w:szCs w:val="26"/>
          <w:lang w:eastAsia="ru-RU" w:bidi="he-IL"/>
        </w:rPr>
        <w:t xml:space="preserve">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случае признания единственным участником аукциона обязуется заключить договор по начальной (минимальной) цене договора (цене лота). </w:t>
      </w:r>
    </w:p>
    <w:p w:rsidR="0066702C" w:rsidRPr="00E63924" w:rsidRDefault="0066702C" w:rsidP="00941E71">
      <w:pPr>
        <w:widowControl w:val="0"/>
        <w:tabs>
          <w:tab w:val="left" w:pos="8490"/>
        </w:tabs>
        <w:autoSpaceDE w:val="0"/>
        <w:autoSpaceDN w:val="0"/>
        <w:adjustRightInd w:val="0"/>
        <w:spacing w:after="0" w:line="312"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Перечень прилагаемых документов: </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______________________________________________________________________________________________________________________________________________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tabs>
          <w:tab w:val="left" w:pos="3256"/>
        </w:tabs>
        <w:autoSpaceDE w:val="0"/>
        <w:autoSpaceDN w:val="0"/>
        <w:adjustRightInd w:val="0"/>
        <w:spacing w:after="0" w:line="220" w:lineRule="exact"/>
        <w:ind w:left="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(Ф.И.О. заявителя)                         </w:t>
      </w:r>
      <w:r w:rsidRPr="00E63924">
        <w:rPr>
          <w:rFonts w:ascii="Times New Roman" w:hAnsi="Times New Roman"/>
          <w:sz w:val="24"/>
          <w:szCs w:val="19"/>
          <w:lang w:bidi="he-IL"/>
        </w:rPr>
        <w:t xml:space="preserve">(должность (при наличии)                </w:t>
      </w:r>
      <w:r w:rsidR="00BF21AD">
        <w:rPr>
          <w:rFonts w:ascii="Times New Roman" w:hAnsi="Times New Roman"/>
          <w:sz w:val="24"/>
          <w:szCs w:val="19"/>
          <w:lang w:bidi="he-IL"/>
        </w:rPr>
        <w:t xml:space="preserve">               </w:t>
      </w:r>
      <w:r w:rsidRPr="00E63924">
        <w:rPr>
          <w:rFonts w:ascii="Times New Roman" w:hAnsi="Times New Roman"/>
          <w:sz w:val="24"/>
          <w:szCs w:val="19"/>
          <w:lang w:bidi="he-IL"/>
        </w:rPr>
        <w:t>подпись                          расшифровка подписи</w:t>
      </w:r>
    </w:p>
    <w:p w:rsidR="0053423B" w:rsidRPr="00E63924" w:rsidRDefault="0053423B" w:rsidP="0053423B">
      <w:pPr>
        <w:widowControl w:val="0"/>
        <w:autoSpaceDE w:val="0"/>
        <w:autoSpaceDN w:val="0"/>
        <w:adjustRightInd w:val="0"/>
        <w:spacing w:after="0" w:line="220" w:lineRule="exact"/>
        <w:ind w:left="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печать (при наличии) </w:t>
      </w:r>
    </w:p>
    <w:p w:rsidR="00941E71" w:rsidRPr="00E63924" w:rsidRDefault="00941E71"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r w:rsidRPr="00E63924">
        <w:rPr>
          <w:szCs w:val="26"/>
        </w:rPr>
        <w:t>Дата</w:t>
      </w: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7A3231" w:rsidRPr="00E63924" w:rsidRDefault="007A3231" w:rsidP="00941E71">
      <w:pPr>
        <w:pStyle w:val="a3"/>
        <w:tabs>
          <w:tab w:val="left" w:pos="1900"/>
          <w:tab w:val="left" w:pos="4429"/>
        </w:tabs>
        <w:spacing w:line="316" w:lineRule="exact"/>
        <w:rPr>
          <w:szCs w:val="26"/>
        </w:rPr>
      </w:pPr>
    </w:p>
    <w:p w:rsidR="0053423B" w:rsidRPr="00F73122" w:rsidRDefault="0053423B" w:rsidP="0053423B">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bookmarkStart w:id="0" w:name="_Hlk478042764"/>
      <w:r w:rsidRPr="00E63924">
        <w:rPr>
          <w:rFonts w:ascii="Times New Roman" w:eastAsiaTheme="minorEastAsia" w:hAnsi="Times New Roman" w:cs="Times New Roman"/>
          <w:sz w:val="24"/>
          <w:szCs w:val="26"/>
          <w:lang w:eastAsia="ru-RU" w:bidi="he-IL"/>
        </w:rPr>
        <w:lastRenderedPageBreak/>
        <w:t xml:space="preserve">Приложение </w:t>
      </w:r>
      <w:r w:rsidRPr="005B7A3C">
        <w:rPr>
          <w:rFonts w:ascii="Times New Roman" w:eastAsiaTheme="minorEastAsia" w:hAnsi="Times New Roman" w:cs="Times New Roman"/>
          <w:sz w:val="24"/>
          <w:szCs w:val="26"/>
          <w:lang w:eastAsia="ru-RU" w:bidi="he-IL"/>
        </w:rPr>
        <w:t>2</w:t>
      </w:r>
      <w:r w:rsidRPr="00F73122">
        <w:rPr>
          <w:rFonts w:ascii="Times New Roman" w:eastAsiaTheme="minorEastAsia" w:hAnsi="Times New Roman" w:cs="Times New Roman"/>
          <w:color w:val="FF0000"/>
          <w:sz w:val="24"/>
          <w:szCs w:val="26"/>
          <w:lang w:eastAsia="ru-RU" w:bidi="he-IL"/>
        </w:rPr>
        <w:t xml:space="preserve"> </w:t>
      </w:r>
    </w:p>
    <w:p w:rsidR="0053423B" w:rsidRPr="00571453" w:rsidRDefault="0053423B" w:rsidP="00571453">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sidR="00571453">
        <w:rPr>
          <w:rFonts w:ascii="Times New Roman" w:eastAsiaTheme="minorEastAsia" w:hAnsi="Times New Roman" w:cs="Times New Roman"/>
          <w:sz w:val="24"/>
          <w:szCs w:val="26"/>
          <w:lang w:eastAsia="ru-RU" w:bidi="he-IL"/>
        </w:rPr>
        <w:t>стационарного торгового объекта</w:t>
      </w:r>
    </w:p>
    <w:p w:rsidR="0053423B" w:rsidRPr="00E63924" w:rsidRDefault="0053423B" w:rsidP="0053423B">
      <w:pPr>
        <w:pStyle w:val="a3"/>
        <w:tabs>
          <w:tab w:val="left" w:pos="1900"/>
          <w:tab w:val="left" w:pos="4429"/>
        </w:tabs>
        <w:spacing w:line="316" w:lineRule="exact"/>
        <w:jc w:val="center"/>
        <w:rPr>
          <w:szCs w:val="26"/>
        </w:rPr>
      </w:pPr>
    </w:p>
    <w:p w:rsidR="0053423B" w:rsidRPr="00E63924" w:rsidRDefault="0053423B" w:rsidP="0053423B">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81884">
        <w:rPr>
          <w:rFonts w:ascii="Times New Roman" w:eastAsiaTheme="minorEastAsia" w:hAnsi="Times New Roman" w:cs="Times New Roman"/>
          <w:sz w:val="24"/>
          <w:szCs w:val="26"/>
          <w:lang w:eastAsia="ru-RU" w:bidi="he-IL"/>
        </w:rPr>
        <w:t>по Лоту №1</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sidR="00BF21AD">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53423B" w:rsidRPr="00E63924" w:rsidRDefault="0053423B" w:rsidP="0053423B">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53423B" w:rsidRPr="00E63924" w:rsidRDefault="0053423B" w:rsidP="0053423B">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53423B" w:rsidRPr="00E63924" w:rsidRDefault="0053423B" w:rsidP="0053423B">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sidR="00BF21AD">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53423B" w:rsidRPr="00E63924" w:rsidRDefault="0053423B" w:rsidP="0053423B">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53423B" w:rsidRPr="00E63924" w:rsidRDefault="0053423B" w:rsidP="0053423B">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246CD4" w:rsidRPr="005C6DBD" w:rsidRDefault="0053423B" w:rsidP="0053423B">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sidR="005F4339">
        <w:rPr>
          <w:rFonts w:ascii="Times New Roman" w:hAnsi="Times New Roman"/>
          <w:sz w:val="24"/>
          <w:szCs w:val="26"/>
          <w:lang w:bidi="he-IL"/>
        </w:rPr>
        <w:t xml:space="preserve"> по адресу </w:t>
      </w:r>
      <w:r w:rsidR="005F4339">
        <w:rPr>
          <w:rFonts w:ascii="Times New Roman" w:eastAsia="Times New Roman" w:hAnsi="Times New Roman"/>
          <w:sz w:val="24"/>
          <w:lang w:eastAsia="ru-RU" w:bidi="he-IL"/>
        </w:rPr>
        <w:t>МО, Сергиево-Посадский р-он, д.Березняки, в районе д.69а</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sidR="005C6DBD">
        <w:rPr>
          <w:rFonts w:ascii="Times New Roman" w:hAnsi="Times New Roman"/>
          <w:sz w:val="24"/>
          <w:szCs w:val="26"/>
          <w:lang w:bidi="he-IL"/>
        </w:rPr>
        <w:t>.</w:t>
      </w:r>
    </w:p>
    <w:p w:rsidR="0053423B" w:rsidRPr="005C6DBD"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53423B" w:rsidRPr="00E63924" w:rsidRDefault="00246CD4" w:rsidP="0053423B">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53423B" w:rsidRPr="00E63924">
        <w:rPr>
          <w:rFonts w:ascii="Times New Roman" w:eastAsiaTheme="minorEastAsia" w:hAnsi="Times New Roman" w:cs="Times New Roman"/>
          <w:sz w:val="24"/>
          <w:szCs w:val="26"/>
          <w:lang w:eastAsia="ru-RU" w:bidi="he-IL"/>
        </w:rPr>
        <w:t xml:space="preserve">2. Срок действия Договора </w:t>
      </w:r>
    </w:p>
    <w:p w:rsidR="0053423B" w:rsidRPr="00E63924" w:rsidRDefault="0053423B" w:rsidP="0053423B">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246CD4" w:rsidRPr="00E63924" w:rsidRDefault="00246CD4" w:rsidP="00246CD4">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sidR="005F4339">
        <w:rPr>
          <w:rFonts w:ascii="Times New Roman" w:eastAsiaTheme="minorEastAsia" w:hAnsi="Times New Roman" w:cs="Times New Roman"/>
          <w:sz w:val="24"/>
          <w:szCs w:val="26"/>
          <w:lang w:eastAsia="ru-RU" w:bidi="he-IL"/>
        </w:rPr>
        <w:t>оящ</w:t>
      </w:r>
      <w:r w:rsidR="005B7A3C">
        <w:rPr>
          <w:rFonts w:ascii="Times New Roman" w:eastAsiaTheme="minorEastAsia" w:hAnsi="Times New Roman" w:cs="Times New Roman"/>
          <w:sz w:val="24"/>
          <w:szCs w:val="26"/>
          <w:lang w:eastAsia="ru-RU" w:bidi="he-IL"/>
        </w:rPr>
        <w:t>ий Договор вступает в силу с «03</w:t>
      </w:r>
      <w:r w:rsidR="00633A29">
        <w:rPr>
          <w:rFonts w:ascii="Times New Roman" w:eastAsiaTheme="minorEastAsia" w:hAnsi="Times New Roman" w:cs="Times New Roman"/>
          <w:sz w:val="24"/>
          <w:szCs w:val="26"/>
          <w:lang w:eastAsia="ru-RU" w:bidi="he-IL"/>
        </w:rPr>
        <w:t>» июня</w:t>
      </w:r>
      <w:r w:rsidR="005F4339">
        <w:rPr>
          <w:rFonts w:ascii="Times New Roman" w:eastAsiaTheme="minorEastAsia" w:hAnsi="Times New Roman" w:cs="Times New Roman"/>
          <w:sz w:val="24"/>
          <w:szCs w:val="26"/>
          <w:lang w:eastAsia="ru-RU" w:bidi="he-IL"/>
        </w:rPr>
        <w:t xml:space="preserve"> по «01» ноября 2017г.</w:t>
      </w:r>
      <w:r w:rsidRPr="00E63924">
        <w:rPr>
          <w:rFonts w:ascii="Times New Roman" w:eastAsiaTheme="minorEastAsia" w:hAnsi="Times New Roman" w:cs="Arial"/>
          <w:sz w:val="24"/>
          <w:szCs w:val="27"/>
          <w:lang w:eastAsia="ru-RU" w:bidi="he-IL"/>
        </w:rPr>
        <w:t xml:space="preserve"> </w:t>
      </w:r>
    </w:p>
    <w:p w:rsidR="00246CD4" w:rsidRPr="00E63924" w:rsidRDefault="00246CD4" w:rsidP="00246CD4">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246CD4" w:rsidRPr="00E63924" w:rsidRDefault="00246CD4" w:rsidP="005F4339">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53423B" w:rsidRPr="00E63924" w:rsidRDefault="0053423B" w:rsidP="00682F41">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246CD4" w:rsidRPr="00E63924" w:rsidRDefault="005F4339" w:rsidP="005F4339">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00246CD4"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eastAsiaTheme="minorEastAsia" w:hAnsi="Times New Roman" w:cs="Times New Roman"/>
          <w:w w:val="105"/>
          <w:sz w:val="24"/>
          <w:szCs w:val="26"/>
          <w:lang w:eastAsia="ru-RU" w:bidi="he-IL"/>
        </w:rPr>
        <w:t>объекта составляет _____ ( ________________</w:t>
      </w:r>
      <w:r>
        <w:rPr>
          <w:rFonts w:ascii="Times New Roman" w:eastAsiaTheme="minorEastAsia" w:hAnsi="Times New Roman" w:cs="Times New Roman"/>
          <w:w w:val="105"/>
          <w:sz w:val="24"/>
          <w:szCs w:val="26"/>
          <w:lang w:eastAsia="ru-RU" w:bidi="he-IL"/>
        </w:rPr>
        <w:t>)</w:t>
      </w:r>
      <w:r w:rsidR="00246CD4"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246CD4" w:rsidRPr="00E63924" w:rsidRDefault="00246CD4" w:rsidP="00246CD4">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246CD4" w:rsidRPr="00E63924" w:rsidRDefault="00246CD4" w:rsidP="00246CD4">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246CD4" w:rsidRPr="00E63924" w:rsidRDefault="00246CD4" w:rsidP="00246CD4">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246CD4" w:rsidRPr="00E63924" w:rsidRDefault="00246CD4" w:rsidP="00246CD4">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246CD4" w:rsidRPr="00E63924" w:rsidRDefault="00246CD4" w:rsidP="00246CD4">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246CD4" w:rsidRPr="00E63924" w:rsidRDefault="00246CD4" w:rsidP="00246CD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246CD4" w:rsidRPr="00E63924" w:rsidRDefault="00246CD4" w:rsidP="00246CD4">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246CD4" w:rsidRPr="00E63924" w:rsidRDefault="00246CD4" w:rsidP="00246CD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246CD4" w:rsidRPr="00E63924" w:rsidRDefault="00246CD4" w:rsidP="00246CD4">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246CD4" w:rsidRPr="00E63924" w:rsidRDefault="00246CD4" w:rsidP="00246CD4">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246CD4" w:rsidRPr="00E63924" w:rsidRDefault="00246CD4" w:rsidP="00246CD4">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246CD4" w:rsidRPr="00E63924" w:rsidRDefault="00246CD4" w:rsidP="00246CD4">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246CD4" w:rsidRPr="00E63924" w:rsidRDefault="00246CD4" w:rsidP="00246CD4">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246CD4" w:rsidRDefault="00246CD4" w:rsidP="00246CD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sidR="00800A4A">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246CD4" w:rsidRPr="00800A4A" w:rsidRDefault="00800A4A" w:rsidP="00800A4A">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00246CD4"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246CD4" w:rsidRPr="00E63924" w:rsidRDefault="00800A4A"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00246CD4"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246CD4" w:rsidRPr="00E63924" w:rsidRDefault="00246CD4" w:rsidP="00246CD4">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46CD4" w:rsidRPr="00E63924" w:rsidRDefault="00246CD4" w:rsidP="00246CD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246CD4" w:rsidRPr="00E63924" w:rsidRDefault="00246CD4" w:rsidP="00246CD4">
      <w:pPr>
        <w:pStyle w:val="a3"/>
        <w:spacing w:line="307" w:lineRule="exact"/>
        <w:ind w:left="9" w:right="24" w:firstLine="566"/>
        <w:jc w:val="both"/>
        <w:rPr>
          <w:szCs w:val="26"/>
          <w:lang w:bidi="he-IL"/>
        </w:rPr>
      </w:pPr>
    </w:p>
    <w:p w:rsidR="00246CD4" w:rsidRDefault="00246CD4" w:rsidP="00246CD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193CFC" w:rsidRPr="00E63924" w:rsidRDefault="00193CFC" w:rsidP="00246CD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246CD4" w:rsidRPr="00E63924" w:rsidRDefault="00246CD4" w:rsidP="00246CD4">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246CD4" w:rsidRPr="00E63924" w:rsidRDefault="00246CD4" w:rsidP="00246CD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246CD4" w:rsidRPr="00E63924" w:rsidRDefault="00246CD4" w:rsidP="00246CD4">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246CD4" w:rsidRPr="00E63924" w:rsidRDefault="00246CD4" w:rsidP="00246CD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246CD4" w:rsidRPr="00E63924" w:rsidRDefault="00246CD4" w:rsidP="00246CD4">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246CD4" w:rsidRPr="00E63924" w:rsidRDefault="00246CD4" w:rsidP="00246CD4">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246CD4" w:rsidRPr="00E63924" w:rsidRDefault="00246CD4" w:rsidP="00246CD4">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246CD4" w:rsidRPr="00E63924" w:rsidRDefault="00246CD4" w:rsidP="00246CD4">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246CD4" w:rsidRPr="00E63924" w:rsidRDefault="00246CD4" w:rsidP="00183C99">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sidR="00183C99">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sidR="00183C99">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7A3231" w:rsidRPr="00E63924" w:rsidRDefault="007A3231"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246CD4" w:rsidRDefault="00246CD4" w:rsidP="00246CD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193CFC" w:rsidRPr="00E63924" w:rsidRDefault="00193CFC" w:rsidP="00246CD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246CD4" w:rsidRPr="00E63924" w:rsidRDefault="00246CD4" w:rsidP="00246CD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246CD4" w:rsidRPr="00E63924" w:rsidRDefault="00246CD4" w:rsidP="00246CD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C4CE2" w:rsidRPr="00E63924" w:rsidRDefault="00246CD4" w:rsidP="007A3231">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w:t>
      </w:r>
      <w:r w:rsidR="00EC4CE2" w:rsidRPr="00E63924">
        <w:rPr>
          <w:szCs w:val="26"/>
          <w:lang w:bidi="he-IL"/>
        </w:rPr>
        <w:t xml:space="preserve">ответа в установленный срок означает признание требований претензии. </w:t>
      </w:r>
    </w:p>
    <w:p w:rsidR="00EC4CE2" w:rsidRPr="00E63924" w:rsidRDefault="00EC4CE2" w:rsidP="00EC4CE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EC4CE2" w:rsidRPr="00E63924" w:rsidRDefault="00EC4CE2" w:rsidP="00EC4CE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7A3231" w:rsidRPr="00E63924" w:rsidRDefault="007A3231" w:rsidP="00EC4CE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EC4CE2" w:rsidRPr="00E63924" w:rsidRDefault="00EC4CE2" w:rsidP="00EC4CE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EC4CE2" w:rsidRPr="00E63924" w:rsidRDefault="00EC4CE2" w:rsidP="00183C99">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sidR="002E2B1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EC4CE2"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162B1D" w:rsidRDefault="00815C32"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w:t>
      </w:r>
      <w:r w:rsidR="00162B1D">
        <w:rPr>
          <w:rFonts w:ascii="Times New Roman" w:eastAsiaTheme="minorEastAsia" w:hAnsi="Times New Roman" w:cs="Times New Roman"/>
          <w:sz w:val="24"/>
          <w:szCs w:val="26"/>
          <w:lang w:eastAsia="ru-RU" w:bidi="he-IL"/>
        </w:rPr>
        <w:t>айон</w:t>
      </w:r>
    </w:p>
    <w:p w:rsidR="00162B1D" w:rsidRPr="00E63924"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2E2B1C" w:rsidRPr="002E2B1C" w:rsidRDefault="00162B1D"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002E2B1C" w:rsidRPr="002E2B1C">
        <w:rPr>
          <w:rFonts w:ascii="Times New Roman" w:eastAsia="Times New Roman" w:hAnsi="Times New Roman" w:cs="Times New Roman"/>
          <w:sz w:val="24"/>
          <w:szCs w:val="24"/>
          <w:lang w:eastAsia="ru-RU"/>
        </w:rPr>
        <w:t>КПП 504201001</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162B1D" w:rsidRDefault="00162B1D" w:rsidP="002E2B1C">
      <w:pPr>
        <w:spacing w:after="0" w:line="240" w:lineRule="auto"/>
        <w:rPr>
          <w:rFonts w:ascii="Times New Roman" w:eastAsia="Times New Roman" w:hAnsi="Times New Roman" w:cs="Times New Roman"/>
          <w:sz w:val="24"/>
          <w:szCs w:val="24"/>
          <w:lang w:eastAsia="ru-RU"/>
        </w:rPr>
      </w:pPr>
    </w:p>
    <w:p w:rsidR="000446D0" w:rsidRPr="002E2B1C" w:rsidRDefault="000446D0"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193CFC" w:rsidRDefault="00162B1D" w:rsidP="00162B1D">
      <w:pPr>
        <w:pStyle w:val="a3"/>
        <w:tabs>
          <w:tab w:val="left" w:pos="1900"/>
          <w:tab w:val="left" w:pos="4429"/>
        </w:tabs>
        <w:spacing w:line="316" w:lineRule="exact"/>
      </w:pPr>
      <w:r>
        <w:t xml:space="preserve">           (подпись</w:t>
      </w:r>
    </w:p>
    <w:p w:rsidR="00AB37EE" w:rsidRDefault="00AB37EE" w:rsidP="00162B1D">
      <w:pPr>
        <w:pStyle w:val="a3"/>
        <w:tabs>
          <w:tab w:val="left" w:pos="1900"/>
          <w:tab w:val="left" w:pos="4429"/>
        </w:tabs>
        <w:spacing w:line="316" w:lineRule="exact"/>
      </w:pPr>
    </w:p>
    <w:p w:rsidR="00AB37EE" w:rsidRPr="00162B1D" w:rsidRDefault="00AB37EE" w:rsidP="00162B1D">
      <w:pPr>
        <w:pStyle w:val="a3"/>
        <w:tabs>
          <w:tab w:val="left" w:pos="1900"/>
          <w:tab w:val="left" w:pos="4429"/>
        </w:tabs>
        <w:spacing w:line="316" w:lineRule="exact"/>
      </w:pPr>
    </w:p>
    <w:p w:rsidR="00EC4CE2" w:rsidRPr="00E63924" w:rsidRDefault="00EC4CE2" w:rsidP="00BF21AD">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sidR="00193CFC">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sidR="00BF21AD">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к Договору на размещение</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EC4CE2" w:rsidRPr="00E63924" w:rsidRDefault="00BF21AD" w:rsidP="00BF21AD">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w w:val="105"/>
          <w:sz w:val="24"/>
          <w:szCs w:val="25"/>
          <w:lang w:eastAsia="ru-RU" w:bidi="he-IL"/>
        </w:rPr>
        <w:t xml:space="preserve">» </w:t>
      </w:r>
      <w:r w:rsidR="00EC4CE2"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00EC4CE2"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 N </w:t>
      </w: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C4CE2" w:rsidRPr="00E63924" w:rsidRDefault="00EC4CE2" w:rsidP="00EC4CE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eastAsiaTheme="minorEastAsia" w:hAnsi="Times New Roman" w:cs="Times New Roman"/>
          <w:sz w:val="24"/>
          <w:szCs w:val="27"/>
          <w:lang w:eastAsia="ru-RU" w:bidi="he-IL"/>
        </w:rPr>
        <w:t>по Лоту №1</w:t>
      </w:r>
    </w:p>
    <w:p w:rsidR="00EC4CE2" w:rsidRPr="00E63924" w:rsidRDefault="00EC4CE2" w:rsidP="00EC4CE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C4CE2" w:rsidRPr="00E63924" w:rsidTr="00CB2BAA">
        <w:trPr>
          <w:trHeight w:hRule="exact" w:val="345"/>
        </w:trPr>
        <w:tc>
          <w:tcPr>
            <w:tcW w:w="441" w:type="dxa"/>
            <w:tcBorders>
              <w:top w:val="single" w:sz="4" w:space="0" w:color="auto"/>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sidR="00CB2BAA">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EC4CE2" w:rsidRPr="00E63924" w:rsidTr="00CB2BAA">
        <w:trPr>
          <w:trHeight w:hRule="exact" w:val="240"/>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EC4CE2" w:rsidRPr="00E63924" w:rsidTr="00CB2BAA">
        <w:trPr>
          <w:trHeight w:hRule="exact" w:val="302"/>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00EC4CE2"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00EC4CE2"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sidR="0022796D">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sidR="00CB2BAA">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sidR="00CB2BAA">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EC4CE2" w:rsidRPr="00E63924" w:rsidTr="00CB2BAA">
        <w:trPr>
          <w:trHeight w:hRule="exact" w:val="235"/>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sidR="0022796D">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EC4CE2" w:rsidRPr="00E63924" w:rsidTr="00CB2BAA">
        <w:trPr>
          <w:trHeight w:hRule="exact" w:val="264"/>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C4CE2" w:rsidRPr="00E63924" w:rsidTr="00CB2BAA">
        <w:trPr>
          <w:trHeight w:hRule="exact" w:val="523"/>
        </w:trPr>
        <w:tc>
          <w:tcPr>
            <w:tcW w:w="44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C4CE2" w:rsidRPr="00E63924" w:rsidTr="00CB2BAA">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5F4339" w:rsidRPr="00E63924" w:rsidTr="005F4339">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д.Березняки, в районе д.69а</w:t>
            </w:r>
          </w:p>
        </w:tc>
        <w:tc>
          <w:tcPr>
            <w:tcW w:w="2269"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2</w:t>
            </w:r>
          </w:p>
        </w:tc>
        <w:tc>
          <w:tcPr>
            <w:tcW w:w="172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EC4CE2" w:rsidRPr="00E63924" w:rsidRDefault="00EC4CE2" w:rsidP="005F4339">
      <w:pPr>
        <w:pStyle w:val="a3"/>
        <w:tabs>
          <w:tab w:val="left" w:pos="1900"/>
          <w:tab w:val="left" w:pos="4429"/>
        </w:tabs>
        <w:spacing w:line="316" w:lineRule="exact"/>
        <w:rPr>
          <w:szCs w:val="26"/>
        </w:rPr>
      </w:pPr>
    </w:p>
    <w:p w:rsidR="00EC4CE2" w:rsidRPr="00E63924" w:rsidRDefault="00EC4CE2" w:rsidP="00EC4CE2">
      <w:pPr>
        <w:pStyle w:val="a3"/>
        <w:tabs>
          <w:tab w:val="left" w:pos="1900"/>
          <w:tab w:val="left" w:pos="4429"/>
        </w:tabs>
        <w:spacing w:line="316" w:lineRule="exact"/>
        <w:rPr>
          <w:szCs w:val="26"/>
        </w:rPr>
      </w:pPr>
      <w:r w:rsidRPr="00E63924">
        <w:rPr>
          <w:szCs w:val="26"/>
        </w:rPr>
        <w:t>Реквизиты и подписи сторон:</w:t>
      </w:r>
    </w:p>
    <w:p w:rsidR="00EC4CE2" w:rsidRPr="00E63924" w:rsidRDefault="00EC4CE2" w:rsidP="00EC4CE2">
      <w:pPr>
        <w:pStyle w:val="a3"/>
        <w:tabs>
          <w:tab w:val="left" w:pos="1900"/>
          <w:tab w:val="left" w:pos="4429"/>
        </w:tabs>
        <w:spacing w:line="316" w:lineRule="exact"/>
        <w:rPr>
          <w:szCs w:val="26"/>
        </w:rPr>
      </w:pPr>
    </w:p>
    <w:p w:rsidR="000446D0" w:rsidRDefault="00EC4CE2" w:rsidP="00EC4CE2">
      <w:pPr>
        <w:pStyle w:val="a3"/>
        <w:tabs>
          <w:tab w:val="left" w:pos="1900"/>
          <w:tab w:val="left" w:pos="4429"/>
        </w:tabs>
        <w:spacing w:line="316" w:lineRule="exact"/>
        <w:rPr>
          <w:szCs w:val="26"/>
        </w:rPr>
      </w:pPr>
      <w:r w:rsidRPr="00E63924">
        <w:rPr>
          <w:szCs w:val="26"/>
        </w:rPr>
        <w:t xml:space="preserve">Сторона 1  </w:t>
      </w:r>
      <w:r w:rsidR="00815C32">
        <w:rPr>
          <w:szCs w:val="26"/>
        </w:rPr>
        <w:t xml:space="preserve">                                                                                                    Сторона 2</w:t>
      </w:r>
      <w:r w:rsidR="00E90729">
        <w:rPr>
          <w:szCs w:val="26"/>
        </w:rPr>
        <w:t xml:space="preserve">  </w:t>
      </w:r>
    </w:p>
    <w:p w:rsidR="00815C32" w:rsidRDefault="00815C32" w:rsidP="00EC4CE2">
      <w:pPr>
        <w:pStyle w:val="a3"/>
        <w:tabs>
          <w:tab w:val="left" w:pos="1900"/>
          <w:tab w:val="left" w:pos="4429"/>
        </w:tabs>
        <w:spacing w:line="316" w:lineRule="exact"/>
        <w:rPr>
          <w:szCs w:val="26"/>
        </w:rPr>
      </w:pP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815C32" w:rsidRPr="00E63924"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0446D0" w:rsidRPr="00815C32" w:rsidRDefault="000446D0" w:rsidP="00815C32">
      <w:pPr>
        <w:pStyle w:val="a3"/>
        <w:tabs>
          <w:tab w:val="left" w:pos="1900"/>
          <w:tab w:val="left" w:pos="4429"/>
        </w:tabs>
        <w:spacing w:line="316" w:lineRule="exact"/>
        <w:rPr>
          <w:szCs w:val="26"/>
        </w:rPr>
      </w:pPr>
      <w:r w:rsidRPr="002E2B1C">
        <w:rPr>
          <w:rFonts w:eastAsia="Times New Roman"/>
        </w:rPr>
        <w:t xml:space="preserve">ИНН 5042083784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0446D0" w:rsidRDefault="000446D0" w:rsidP="00EC4CE2">
      <w:pPr>
        <w:pStyle w:val="a3"/>
        <w:tabs>
          <w:tab w:val="left" w:pos="1900"/>
          <w:tab w:val="left" w:pos="4429"/>
        </w:tabs>
        <w:spacing w:line="316" w:lineRule="exact"/>
        <w:rPr>
          <w:szCs w:val="26"/>
        </w:rPr>
      </w:pPr>
    </w:p>
    <w:p w:rsidR="000446D0" w:rsidRDefault="000446D0" w:rsidP="00EC4CE2">
      <w:pPr>
        <w:pStyle w:val="a3"/>
        <w:tabs>
          <w:tab w:val="left" w:pos="1900"/>
          <w:tab w:val="left" w:pos="4429"/>
        </w:tabs>
        <w:spacing w:line="316" w:lineRule="exact"/>
        <w:rPr>
          <w:szCs w:val="26"/>
        </w:rPr>
      </w:pPr>
      <w:r>
        <w:rPr>
          <w:szCs w:val="26"/>
        </w:rPr>
        <w:t>_________________ А.И.Масленикова</w:t>
      </w:r>
    </w:p>
    <w:p w:rsidR="003B106F" w:rsidRPr="003B106F" w:rsidRDefault="000446D0" w:rsidP="003B106F">
      <w:pPr>
        <w:pStyle w:val="a3"/>
        <w:tabs>
          <w:tab w:val="left" w:pos="1900"/>
          <w:tab w:val="left" w:pos="4429"/>
        </w:tabs>
        <w:spacing w:line="316" w:lineRule="exact"/>
        <w:rPr>
          <w:szCs w:val="26"/>
        </w:rPr>
      </w:pPr>
      <w:r>
        <w:rPr>
          <w:szCs w:val="26"/>
        </w:rPr>
        <w:t xml:space="preserve">         </w:t>
      </w:r>
    </w:p>
    <w:bookmarkEnd w:id="0"/>
    <w:p w:rsidR="003B106F" w:rsidRPr="00E63924" w:rsidRDefault="003B106F" w:rsidP="003B106F">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                                                           Договор N </w:t>
      </w:r>
      <w:r w:rsidRPr="00E63924">
        <w:rPr>
          <w:rFonts w:ascii="Times New Roman" w:eastAsiaTheme="minorEastAsia" w:hAnsi="Times New Roman" w:cs="Times New Roman"/>
          <w:sz w:val="24"/>
          <w:szCs w:val="26"/>
          <w:lang w:eastAsia="ru-RU" w:bidi="he-IL"/>
        </w:rPr>
        <w:tab/>
        <w:t xml:space="preserve">_ </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81884">
        <w:rPr>
          <w:rFonts w:ascii="Times New Roman" w:eastAsiaTheme="minorEastAsia" w:hAnsi="Times New Roman" w:cs="Times New Roman"/>
          <w:sz w:val="24"/>
          <w:szCs w:val="26"/>
          <w:lang w:eastAsia="ru-RU" w:bidi="he-IL"/>
        </w:rPr>
        <w:t>по Лоту №2</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3B106F" w:rsidRPr="00E63924" w:rsidRDefault="003B106F" w:rsidP="003B106F">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3B106F" w:rsidRPr="00E63924" w:rsidRDefault="003B106F" w:rsidP="003B106F">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3B106F" w:rsidRPr="00E63924" w:rsidRDefault="003B106F" w:rsidP="003B106F">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3B106F" w:rsidRPr="00E63924" w:rsidRDefault="003B106F" w:rsidP="003B106F">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3B106F" w:rsidRPr="00E63924" w:rsidRDefault="003B106F" w:rsidP="003B106F">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3B106F" w:rsidRPr="005C6DBD" w:rsidRDefault="003B106F" w:rsidP="003B106F">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 </w:t>
      </w:r>
      <w:r>
        <w:rPr>
          <w:rFonts w:ascii="Times New Roman" w:eastAsia="Times New Roman" w:hAnsi="Times New Roman"/>
          <w:sz w:val="24"/>
          <w:lang w:eastAsia="ru-RU" w:bidi="he-IL"/>
        </w:rPr>
        <w:t>МО, Серг</w:t>
      </w:r>
      <w:r w:rsidR="00A81884">
        <w:rPr>
          <w:rFonts w:ascii="Times New Roman" w:eastAsia="Times New Roman" w:hAnsi="Times New Roman"/>
          <w:sz w:val="24"/>
          <w:lang w:eastAsia="ru-RU" w:bidi="he-IL"/>
        </w:rPr>
        <w:t>иево-Посадский р-он, д.Редриковы Горы, в районе д.1</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3B106F" w:rsidRPr="005C6DBD"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3B106F" w:rsidRPr="00E63924" w:rsidRDefault="003B106F" w:rsidP="003B106F">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3B106F" w:rsidRPr="00E63924" w:rsidRDefault="003B106F" w:rsidP="003B106F">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w:t>
      </w:r>
      <w:r w:rsidR="005B7A3C">
        <w:rPr>
          <w:rFonts w:ascii="Times New Roman" w:eastAsiaTheme="minorEastAsia" w:hAnsi="Times New Roman" w:cs="Times New Roman"/>
          <w:sz w:val="24"/>
          <w:szCs w:val="26"/>
          <w:lang w:eastAsia="ru-RU" w:bidi="he-IL"/>
        </w:rPr>
        <w:t>ий Договор вступает в силу с «03</w:t>
      </w:r>
      <w:r w:rsidR="00633A29">
        <w:rPr>
          <w:rFonts w:ascii="Times New Roman" w:eastAsiaTheme="minorEastAsia" w:hAnsi="Times New Roman" w:cs="Times New Roman"/>
          <w:sz w:val="24"/>
          <w:szCs w:val="26"/>
          <w:lang w:eastAsia="ru-RU" w:bidi="he-IL"/>
        </w:rPr>
        <w:t>» июня</w:t>
      </w:r>
      <w:r>
        <w:rPr>
          <w:rFonts w:ascii="Times New Roman" w:eastAsiaTheme="minorEastAsia" w:hAnsi="Times New Roman" w:cs="Times New Roman"/>
          <w:sz w:val="24"/>
          <w:szCs w:val="26"/>
          <w:lang w:eastAsia="ru-RU" w:bidi="he-IL"/>
        </w:rPr>
        <w:t xml:space="preserve"> по «01» ноября 2017г.</w:t>
      </w:r>
      <w:r w:rsidRPr="00E63924">
        <w:rPr>
          <w:rFonts w:ascii="Times New Roman" w:eastAsiaTheme="minorEastAsia" w:hAnsi="Times New Roman" w:cs="Arial"/>
          <w:sz w:val="24"/>
          <w:szCs w:val="27"/>
          <w:lang w:eastAsia="ru-RU" w:bidi="he-IL"/>
        </w:rPr>
        <w:t xml:space="preserve"> </w:t>
      </w:r>
    </w:p>
    <w:p w:rsidR="003B106F" w:rsidRPr="00E63924" w:rsidRDefault="003B106F" w:rsidP="003B106F">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3B106F" w:rsidRPr="00E63924" w:rsidRDefault="003B106F" w:rsidP="003B106F">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eastAsiaTheme="minorEastAsia" w:hAnsi="Times New Roman" w:cs="Times New Roman"/>
          <w:w w:val="105"/>
          <w:sz w:val="24"/>
          <w:szCs w:val="26"/>
          <w:lang w:eastAsia="ru-RU" w:bidi="he-IL"/>
        </w:rPr>
        <w:t>объекта составляет _____ (_________________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3B106F" w:rsidRPr="00E63924" w:rsidRDefault="003B106F" w:rsidP="003B106F">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3B106F" w:rsidRPr="00E63924" w:rsidRDefault="003B106F" w:rsidP="003B106F">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3B106F" w:rsidRPr="00E63924" w:rsidRDefault="003B106F" w:rsidP="003B106F">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3B106F" w:rsidRPr="00E63924" w:rsidRDefault="003B106F" w:rsidP="003B106F">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3B106F" w:rsidRPr="00E63924" w:rsidRDefault="003B106F" w:rsidP="003B106F">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3B106F" w:rsidRPr="00E63924" w:rsidRDefault="003B106F" w:rsidP="003B106F">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3B106F" w:rsidRPr="00E63924" w:rsidRDefault="003B106F" w:rsidP="003B106F">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3B106F" w:rsidRPr="00E63924" w:rsidRDefault="003B106F" w:rsidP="003B106F">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3B106F" w:rsidRPr="00E63924" w:rsidRDefault="003B106F" w:rsidP="003B106F">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w:t>
      </w:r>
      <w:r w:rsidRPr="00E63924">
        <w:rPr>
          <w:rFonts w:ascii="Times New Roman" w:eastAsiaTheme="minorEastAsia" w:hAnsi="Times New Roman" w:cs="Times New Roman"/>
          <w:w w:val="105"/>
          <w:sz w:val="24"/>
          <w:szCs w:val="26"/>
          <w:lang w:eastAsia="ru-RU" w:bidi="he-IL"/>
        </w:rPr>
        <w:lastRenderedPageBreak/>
        <w:t xml:space="preserve">течение пяти банковских дней с даты подписания Сторонами настоящего Договора. </w:t>
      </w:r>
    </w:p>
    <w:p w:rsidR="003B106F" w:rsidRPr="00E63924" w:rsidRDefault="003B106F" w:rsidP="003B106F">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3B106F" w:rsidRPr="00E63924" w:rsidRDefault="003B106F" w:rsidP="003B106F">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3B106F" w:rsidRPr="00E63924" w:rsidRDefault="003B106F" w:rsidP="003B106F">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3B106F" w:rsidRPr="00E63924" w:rsidRDefault="003B106F" w:rsidP="003B106F">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3B106F" w:rsidRPr="00E63924" w:rsidRDefault="003B106F" w:rsidP="003B106F">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3B106F" w:rsidRPr="00E63924" w:rsidRDefault="003B106F" w:rsidP="003B106F">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3B106F" w:rsidRPr="00E63924" w:rsidRDefault="003B106F" w:rsidP="003B106F">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3B106F" w:rsidRPr="00E63924" w:rsidRDefault="003B106F" w:rsidP="003B106F">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3B106F" w:rsidRDefault="003B106F" w:rsidP="003B106F">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3B106F" w:rsidRPr="00800A4A" w:rsidRDefault="003B106F" w:rsidP="003B106F">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3B106F" w:rsidRPr="00E63924" w:rsidRDefault="003B106F" w:rsidP="003B106F">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B106F" w:rsidRPr="00E63924" w:rsidRDefault="003B106F" w:rsidP="003B106F">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3B106F" w:rsidRPr="00E63924" w:rsidRDefault="003B106F" w:rsidP="003B106F">
      <w:pPr>
        <w:pStyle w:val="a3"/>
        <w:spacing w:line="307" w:lineRule="exact"/>
        <w:ind w:left="9" w:right="24" w:firstLine="566"/>
        <w:jc w:val="both"/>
        <w:rPr>
          <w:szCs w:val="26"/>
          <w:lang w:bidi="he-IL"/>
        </w:rPr>
      </w:pPr>
    </w:p>
    <w:p w:rsidR="003B106F" w:rsidRDefault="003B106F" w:rsidP="003B106F">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3B106F" w:rsidRPr="00E63924" w:rsidRDefault="003B106F" w:rsidP="003B106F">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B106F" w:rsidRPr="00E63924" w:rsidRDefault="003B106F" w:rsidP="003B106F">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3B106F" w:rsidRPr="00E63924" w:rsidRDefault="003B106F" w:rsidP="003B106F">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3B106F" w:rsidRPr="00E63924" w:rsidRDefault="003B106F" w:rsidP="003B106F">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3B106F" w:rsidRPr="00E63924" w:rsidRDefault="003B106F" w:rsidP="003B106F">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3B106F" w:rsidRPr="00E63924" w:rsidRDefault="003B106F" w:rsidP="003B106F">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3B106F" w:rsidRPr="00E63924" w:rsidRDefault="003B106F" w:rsidP="003B106F">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3B106F" w:rsidRPr="00E63924" w:rsidRDefault="003B106F" w:rsidP="003B106F">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неисполнения Стороной 2 обязательств, установленных п.п. 4.3.1. - 4.3.5 настоящего Договора.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3B106F" w:rsidRPr="00E63924" w:rsidRDefault="003B106F" w:rsidP="003B106F">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3B106F" w:rsidRDefault="003B106F" w:rsidP="003B106F">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3B106F" w:rsidRPr="00E63924" w:rsidRDefault="003B106F" w:rsidP="003B106F">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3B106F" w:rsidRPr="00E63924" w:rsidRDefault="003B106F" w:rsidP="003B106F">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3B106F" w:rsidRPr="00E63924" w:rsidRDefault="003B106F" w:rsidP="003B106F">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3B106F" w:rsidRPr="00E63924" w:rsidRDefault="003B106F" w:rsidP="003B106F">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3B106F" w:rsidRPr="00E63924" w:rsidRDefault="003B106F" w:rsidP="003B106F">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3B106F" w:rsidRPr="00E63924" w:rsidRDefault="003B106F" w:rsidP="003B106F">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3B106F" w:rsidRPr="00E63924" w:rsidRDefault="003B106F" w:rsidP="003B106F">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3B106F" w:rsidRPr="00E63924" w:rsidRDefault="003B106F" w:rsidP="003B106F">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3B106F" w:rsidRPr="00E63924" w:rsidRDefault="003B106F" w:rsidP="003B106F">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3B106F" w:rsidRDefault="003B106F" w:rsidP="003B106F">
      <w:pPr>
        <w:spacing w:after="0" w:line="240" w:lineRule="auto"/>
        <w:rPr>
          <w:rFonts w:ascii="Times New Roman" w:eastAsia="Times New Roman" w:hAnsi="Times New Roman" w:cs="Times New Roman"/>
          <w:sz w:val="24"/>
          <w:szCs w:val="24"/>
          <w:lang w:eastAsia="ru-RU"/>
        </w:rPr>
      </w:pP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3B106F" w:rsidRDefault="003B106F" w:rsidP="003B106F">
      <w:pPr>
        <w:pStyle w:val="a3"/>
        <w:tabs>
          <w:tab w:val="left" w:pos="1900"/>
          <w:tab w:val="left" w:pos="4429"/>
        </w:tabs>
        <w:spacing w:line="316" w:lineRule="exact"/>
      </w:pPr>
      <w:r>
        <w:t xml:space="preserve">           (подпись</w:t>
      </w: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Pr="00162B1D" w:rsidRDefault="003B106F" w:rsidP="003B106F">
      <w:pPr>
        <w:pStyle w:val="a3"/>
        <w:tabs>
          <w:tab w:val="left" w:pos="1900"/>
          <w:tab w:val="left" w:pos="4429"/>
        </w:tabs>
        <w:spacing w:line="316" w:lineRule="exact"/>
      </w:pPr>
    </w:p>
    <w:p w:rsidR="003B106F" w:rsidRPr="00E63924" w:rsidRDefault="003B106F" w:rsidP="003B106F">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lastRenderedPageBreak/>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3B106F" w:rsidRPr="00E63924" w:rsidRDefault="003B106F" w:rsidP="003B106F">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3B106F" w:rsidRPr="00E63924" w:rsidRDefault="003B106F" w:rsidP="003B106F">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3B106F" w:rsidRPr="00E63924" w:rsidRDefault="003B106F" w:rsidP="003B106F">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3B106F" w:rsidRPr="00E63924" w:rsidRDefault="003B106F" w:rsidP="003B106F">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eastAsiaTheme="minorEastAsia" w:hAnsi="Times New Roman" w:cs="Times New Roman"/>
          <w:sz w:val="24"/>
          <w:szCs w:val="27"/>
          <w:lang w:eastAsia="ru-RU" w:bidi="he-IL"/>
        </w:rPr>
        <w:t>по Лоту №2</w:t>
      </w:r>
    </w:p>
    <w:p w:rsidR="003B106F" w:rsidRPr="00E63924" w:rsidRDefault="003B106F" w:rsidP="003B106F">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3B106F"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3B106F" w:rsidRPr="00E63924" w:rsidTr="005E0755">
        <w:trPr>
          <w:trHeight w:hRule="exact" w:val="240"/>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3B106F" w:rsidRPr="00E63924" w:rsidTr="005E0755">
        <w:trPr>
          <w:trHeight w:hRule="exact" w:val="302"/>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3B106F" w:rsidRPr="00E63924" w:rsidTr="005E0755">
        <w:trPr>
          <w:trHeight w:hRule="exact" w:val="235"/>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3B106F" w:rsidRPr="00E63924" w:rsidTr="005E0755">
        <w:trPr>
          <w:trHeight w:hRule="exact" w:val="264"/>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3B106F"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3B106F"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3B106F"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w:t>
            </w:r>
            <w:r w:rsidR="00D377ED">
              <w:rPr>
                <w:rFonts w:ascii="Times New Roman" w:eastAsia="Times New Roman" w:hAnsi="Times New Roman"/>
                <w:sz w:val="24"/>
                <w:lang w:eastAsia="ru-RU" w:bidi="he-IL"/>
              </w:rPr>
              <w:t>ево-Посадский р-он, д.Редриковы</w:t>
            </w:r>
            <w:r>
              <w:rPr>
                <w:rFonts w:ascii="Times New Roman" w:eastAsia="Times New Roman" w:hAnsi="Times New Roman"/>
                <w:sz w:val="24"/>
                <w:lang w:eastAsia="ru-RU" w:bidi="he-IL"/>
              </w:rPr>
              <w:t xml:space="preserve"> Горы, в районе д.1</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3</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3B106F" w:rsidRPr="00E63924" w:rsidRDefault="003B106F" w:rsidP="003B106F">
      <w:pPr>
        <w:pStyle w:val="a3"/>
        <w:tabs>
          <w:tab w:val="left" w:pos="1900"/>
          <w:tab w:val="left" w:pos="4429"/>
        </w:tabs>
        <w:spacing w:line="316" w:lineRule="exact"/>
        <w:rPr>
          <w:szCs w:val="26"/>
        </w:rPr>
      </w:pPr>
    </w:p>
    <w:p w:rsidR="003B106F" w:rsidRPr="00E63924" w:rsidRDefault="003B106F" w:rsidP="003B106F">
      <w:pPr>
        <w:pStyle w:val="a3"/>
        <w:tabs>
          <w:tab w:val="left" w:pos="1900"/>
          <w:tab w:val="left" w:pos="4429"/>
        </w:tabs>
        <w:spacing w:line="316" w:lineRule="exact"/>
        <w:rPr>
          <w:szCs w:val="26"/>
        </w:rPr>
      </w:pPr>
      <w:r w:rsidRPr="00E63924">
        <w:rPr>
          <w:szCs w:val="26"/>
        </w:rPr>
        <w:t>Реквизиты и подписи сторон:</w:t>
      </w:r>
    </w:p>
    <w:p w:rsidR="003B106F" w:rsidRPr="00E63924"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3B106F" w:rsidRDefault="003B106F" w:rsidP="003B106F">
      <w:pPr>
        <w:pStyle w:val="a3"/>
        <w:tabs>
          <w:tab w:val="left" w:pos="1900"/>
          <w:tab w:val="left" w:pos="4429"/>
        </w:tabs>
        <w:spacing w:line="316" w:lineRule="exact"/>
        <w:rPr>
          <w:szCs w:val="26"/>
        </w:rPr>
      </w:pP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3B106F" w:rsidRPr="00815C32" w:rsidRDefault="003B106F" w:rsidP="003B106F">
      <w:pPr>
        <w:pStyle w:val="a3"/>
        <w:tabs>
          <w:tab w:val="left" w:pos="1900"/>
          <w:tab w:val="left" w:pos="4429"/>
        </w:tabs>
        <w:spacing w:line="316" w:lineRule="exact"/>
        <w:rPr>
          <w:szCs w:val="26"/>
        </w:rPr>
      </w:pPr>
      <w:r w:rsidRPr="002E2B1C">
        <w:rPr>
          <w:rFonts w:eastAsia="Times New Roman"/>
        </w:rPr>
        <w:t xml:space="preserve">ИНН 5042083784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3B106F"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Pr>
          <w:szCs w:val="26"/>
        </w:rPr>
        <w:t>_________________ А.И.Масленикова</w:t>
      </w:r>
    </w:p>
    <w:p w:rsidR="003B106F" w:rsidRPr="00E63924" w:rsidRDefault="003B106F" w:rsidP="003B106F">
      <w:pPr>
        <w:pStyle w:val="a3"/>
        <w:tabs>
          <w:tab w:val="left" w:pos="1900"/>
          <w:tab w:val="left" w:pos="4429"/>
        </w:tabs>
        <w:spacing w:line="316" w:lineRule="exact"/>
        <w:rPr>
          <w:szCs w:val="26"/>
        </w:rPr>
      </w:pPr>
      <w:r>
        <w:rPr>
          <w:szCs w:val="26"/>
        </w:rPr>
        <w:t xml:space="preserve">         (подпись)</w:t>
      </w:r>
    </w:p>
    <w:p w:rsidR="00F73122" w:rsidRPr="00F73122" w:rsidRDefault="003B106F" w:rsidP="00F73122">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Pr>
          <w:szCs w:val="26"/>
        </w:rPr>
        <w:br w:type="page"/>
      </w:r>
      <w:r w:rsidR="00F73122" w:rsidRPr="00E63924">
        <w:rPr>
          <w:rFonts w:ascii="Times New Roman" w:eastAsiaTheme="minorEastAsia" w:hAnsi="Times New Roman" w:cs="Times New Roman"/>
          <w:sz w:val="24"/>
          <w:szCs w:val="26"/>
          <w:lang w:eastAsia="ru-RU" w:bidi="he-IL"/>
        </w:rPr>
        <w:lastRenderedPageBreak/>
        <w:t xml:space="preserve">Приложение </w:t>
      </w:r>
      <w:r w:rsidR="00F73122" w:rsidRPr="00F73122">
        <w:rPr>
          <w:rFonts w:ascii="Times New Roman" w:eastAsiaTheme="minorEastAsia" w:hAnsi="Times New Roman" w:cs="Times New Roman"/>
          <w:color w:val="FF0000"/>
          <w:sz w:val="24"/>
          <w:szCs w:val="26"/>
          <w:lang w:eastAsia="ru-RU" w:bidi="he-IL"/>
        </w:rPr>
        <w:t xml:space="preserve">2 </w:t>
      </w:r>
    </w:p>
    <w:p w:rsidR="00F73122" w:rsidRPr="00571453" w:rsidRDefault="00F73122" w:rsidP="00F73122">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F73122" w:rsidRPr="00E63924" w:rsidRDefault="00F73122" w:rsidP="00F73122">
      <w:pPr>
        <w:pStyle w:val="a3"/>
        <w:tabs>
          <w:tab w:val="left" w:pos="1900"/>
          <w:tab w:val="left" w:pos="4429"/>
        </w:tabs>
        <w:spacing w:line="316" w:lineRule="exact"/>
        <w:jc w:val="center"/>
        <w:rPr>
          <w:szCs w:val="26"/>
        </w:rPr>
      </w:pPr>
    </w:p>
    <w:p w:rsidR="00F73122" w:rsidRPr="00E63924" w:rsidRDefault="00F73122" w:rsidP="00F73122">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10647E">
        <w:rPr>
          <w:rFonts w:ascii="Times New Roman" w:eastAsiaTheme="minorEastAsia" w:hAnsi="Times New Roman" w:cs="Times New Roman"/>
          <w:sz w:val="24"/>
          <w:szCs w:val="26"/>
          <w:lang w:eastAsia="ru-RU" w:bidi="he-IL"/>
        </w:rPr>
        <w:t>по Лоту №3</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F73122" w:rsidRPr="00E63924" w:rsidRDefault="00F73122" w:rsidP="00F73122">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F73122" w:rsidRPr="00E63924" w:rsidRDefault="00F73122" w:rsidP="00F73122">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F73122" w:rsidRPr="00E63924" w:rsidRDefault="00F73122" w:rsidP="00F73122">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F73122" w:rsidRPr="00E63924" w:rsidRDefault="00F73122" w:rsidP="00F73122">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F73122" w:rsidRPr="00E63924" w:rsidRDefault="00F73122" w:rsidP="00F73122">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F73122" w:rsidRPr="005C6DBD" w:rsidRDefault="00F73122" w:rsidP="00F73122">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w:t>
      </w:r>
      <w:r w:rsidR="0010647E">
        <w:rPr>
          <w:rFonts w:ascii="Times New Roman" w:hAnsi="Times New Roman"/>
          <w:sz w:val="24"/>
          <w:szCs w:val="26"/>
          <w:lang w:bidi="he-IL"/>
        </w:rPr>
        <w:t xml:space="preserve"> адресу:</w:t>
      </w:r>
      <w:r w:rsidR="0010647E" w:rsidRPr="0010647E">
        <w:rPr>
          <w:rFonts w:ascii="Times New Roman" w:eastAsia="Times New Roman" w:hAnsi="Times New Roman"/>
          <w:sz w:val="24"/>
          <w:lang w:eastAsia="ru-RU" w:bidi="he-IL"/>
        </w:rPr>
        <w:t xml:space="preserve"> </w:t>
      </w:r>
      <w:r w:rsidR="0010647E">
        <w:rPr>
          <w:rFonts w:ascii="Times New Roman" w:eastAsia="Times New Roman" w:hAnsi="Times New Roman"/>
          <w:sz w:val="24"/>
          <w:lang w:eastAsia="ru-RU" w:bidi="he-IL"/>
        </w:rPr>
        <w:t>МО, Сергиево-Посадский р-он, д.Воронино, в районе д.3</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F73122" w:rsidRPr="005C6DBD"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F73122" w:rsidRPr="00E63924" w:rsidRDefault="00F73122" w:rsidP="00F73122">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F73122" w:rsidRPr="00E63924" w:rsidRDefault="00F73122" w:rsidP="00F73122">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w:t>
      </w:r>
      <w:r w:rsidR="005B7A3C">
        <w:rPr>
          <w:rFonts w:ascii="Times New Roman" w:eastAsiaTheme="minorEastAsia" w:hAnsi="Times New Roman" w:cs="Times New Roman"/>
          <w:sz w:val="24"/>
          <w:szCs w:val="26"/>
          <w:lang w:eastAsia="ru-RU" w:bidi="he-IL"/>
        </w:rPr>
        <w:t>ий Договор вступает в силу с «03</w:t>
      </w:r>
      <w:r w:rsidR="00633A29">
        <w:rPr>
          <w:rFonts w:ascii="Times New Roman" w:eastAsiaTheme="minorEastAsia" w:hAnsi="Times New Roman" w:cs="Times New Roman"/>
          <w:sz w:val="24"/>
          <w:szCs w:val="26"/>
          <w:lang w:eastAsia="ru-RU" w:bidi="he-IL"/>
        </w:rPr>
        <w:t>» июня</w:t>
      </w:r>
      <w:r>
        <w:rPr>
          <w:rFonts w:ascii="Times New Roman" w:eastAsiaTheme="minorEastAsia" w:hAnsi="Times New Roman" w:cs="Times New Roman"/>
          <w:sz w:val="24"/>
          <w:szCs w:val="26"/>
          <w:lang w:eastAsia="ru-RU" w:bidi="he-IL"/>
        </w:rPr>
        <w:t xml:space="preserve"> по «01» ноября 2017г.</w:t>
      </w:r>
      <w:r w:rsidRPr="00E63924">
        <w:rPr>
          <w:rFonts w:ascii="Times New Roman" w:eastAsiaTheme="minorEastAsia" w:hAnsi="Times New Roman" w:cs="Arial"/>
          <w:sz w:val="24"/>
          <w:szCs w:val="27"/>
          <w:lang w:eastAsia="ru-RU" w:bidi="he-IL"/>
        </w:rPr>
        <w:t xml:space="preserve"> </w:t>
      </w:r>
    </w:p>
    <w:p w:rsidR="00F73122" w:rsidRPr="00E63924" w:rsidRDefault="00F73122" w:rsidP="00F73122">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F73122" w:rsidRPr="00E63924" w:rsidRDefault="00F73122" w:rsidP="00F73122">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Pr>
          <w:rFonts w:ascii="Times New Roman" w:eastAsiaTheme="minorEastAsia" w:hAnsi="Times New Roman" w:cs="Times New Roman"/>
          <w:w w:val="105"/>
          <w:sz w:val="24"/>
          <w:szCs w:val="26"/>
          <w:lang w:eastAsia="ru-RU" w:bidi="he-IL"/>
        </w:rPr>
        <w:t>объекта со</w:t>
      </w:r>
      <w:r w:rsidR="00EA7975">
        <w:rPr>
          <w:rFonts w:ascii="Times New Roman" w:eastAsiaTheme="minorEastAsia" w:hAnsi="Times New Roman" w:cs="Times New Roman"/>
          <w:w w:val="105"/>
          <w:sz w:val="24"/>
          <w:szCs w:val="26"/>
          <w:lang w:eastAsia="ru-RU" w:bidi="he-IL"/>
        </w:rPr>
        <w:t>ставляет _____ (_____________________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F73122" w:rsidRPr="00E63924" w:rsidRDefault="00F73122" w:rsidP="00F73122">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F73122" w:rsidRPr="00E63924" w:rsidRDefault="00F73122" w:rsidP="00F73122">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F73122" w:rsidRPr="00E63924" w:rsidRDefault="00F73122" w:rsidP="00F73122">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F73122" w:rsidRPr="00E63924" w:rsidRDefault="00F73122" w:rsidP="00F73122">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F73122" w:rsidRPr="00E63924" w:rsidRDefault="00F73122" w:rsidP="00F73122">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F73122" w:rsidRPr="00E63924" w:rsidRDefault="00F73122" w:rsidP="00F73122">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F73122" w:rsidRPr="00E63924" w:rsidRDefault="00F73122" w:rsidP="00F73122">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F73122" w:rsidRPr="00E63924" w:rsidRDefault="00F73122" w:rsidP="00F73122">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F73122" w:rsidRPr="00E63924" w:rsidRDefault="00F73122" w:rsidP="00F73122">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F73122" w:rsidRPr="00E63924" w:rsidRDefault="00F73122" w:rsidP="00F73122">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F73122" w:rsidRPr="00E63924" w:rsidRDefault="00F73122" w:rsidP="00F73122">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F73122" w:rsidRPr="00E63924" w:rsidRDefault="00F73122" w:rsidP="00F73122">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F73122" w:rsidRPr="00E63924" w:rsidRDefault="00F73122" w:rsidP="00F73122">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F73122" w:rsidRPr="00E63924" w:rsidRDefault="00F73122" w:rsidP="00F73122">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F73122" w:rsidRPr="00E63924" w:rsidRDefault="00F73122" w:rsidP="00F73122">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F73122" w:rsidRPr="00E63924" w:rsidRDefault="00F73122" w:rsidP="00F73122">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F73122" w:rsidRPr="00E63924" w:rsidRDefault="00F73122" w:rsidP="00F73122">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F73122" w:rsidRDefault="00F73122" w:rsidP="00F73122">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F73122" w:rsidRPr="00800A4A" w:rsidRDefault="00F73122" w:rsidP="00F73122">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F73122" w:rsidRPr="00E63924" w:rsidRDefault="00F73122" w:rsidP="00F73122">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F73122" w:rsidRPr="00E63924" w:rsidRDefault="00F73122" w:rsidP="00F73122">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F73122" w:rsidRPr="00E63924" w:rsidRDefault="00F73122" w:rsidP="00F73122">
      <w:pPr>
        <w:pStyle w:val="a3"/>
        <w:spacing w:line="307" w:lineRule="exact"/>
        <w:ind w:left="9" w:right="24" w:firstLine="566"/>
        <w:jc w:val="both"/>
        <w:rPr>
          <w:szCs w:val="26"/>
          <w:lang w:bidi="he-IL"/>
        </w:rPr>
      </w:pPr>
    </w:p>
    <w:p w:rsidR="00F73122" w:rsidRDefault="00F73122" w:rsidP="00F73122">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F73122" w:rsidRPr="00E63924" w:rsidRDefault="00F73122" w:rsidP="00F73122">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F73122" w:rsidRPr="00E63924" w:rsidRDefault="00F73122" w:rsidP="00F73122">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F73122" w:rsidRPr="00E63924" w:rsidRDefault="00F73122" w:rsidP="00F73122">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F73122" w:rsidRPr="00E63924" w:rsidRDefault="00F73122" w:rsidP="00F73122">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F73122" w:rsidRPr="00E63924" w:rsidRDefault="00F73122" w:rsidP="00F73122">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F73122" w:rsidRPr="00E63924" w:rsidRDefault="00F73122" w:rsidP="00F73122">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F73122" w:rsidRPr="00E63924" w:rsidRDefault="00F73122" w:rsidP="00F73122">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F73122" w:rsidRPr="00E63924" w:rsidRDefault="00F73122" w:rsidP="00F73122">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F73122" w:rsidRPr="00E63924" w:rsidRDefault="00F73122" w:rsidP="00F73122">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F73122" w:rsidRDefault="00F73122" w:rsidP="00F73122">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F73122" w:rsidRPr="00E63924" w:rsidRDefault="00F73122" w:rsidP="00F73122">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F73122" w:rsidRPr="00E63924" w:rsidRDefault="00F73122" w:rsidP="00F73122">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F73122" w:rsidRPr="00E63924" w:rsidRDefault="00F73122" w:rsidP="00F73122">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F73122" w:rsidRPr="00E63924" w:rsidRDefault="00F73122" w:rsidP="00F73122">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F73122" w:rsidRPr="00E63924" w:rsidRDefault="00F73122" w:rsidP="00F7312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F73122" w:rsidRPr="00E63924" w:rsidRDefault="00F73122" w:rsidP="00F7312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F73122" w:rsidRPr="00E63924" w:rsidRDefault="00F73122" w:rsidP="00F7312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F73122" w:rsidRPr="00E63924" w:rsidRDefault="00F73122" w:rsidP="00F7312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F73122" w:rsidRPr="00E63924" w:rsidRDefault="00F73122" w:rsidP="00F73122">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F73122" w:rsidRDefault="00F73122" w:rsidP="00F73122">
      <w:pPr>
        <w:spacing w:after="0" w:line="240" w:lineRule="auto"/>
        <w:rPr>
          <w:rFonts w:ascii="Times New Roman" w:eastAsia="Times New Roman" w:hAnsi="Times New Roman" w:cs="Times New Roman"/>
          <w:sz w:val="24"/>
          <w:szCs w:val="24"/>
          <w:lang w:eastAsia="ru-RU"/>
        </w:rPr>
      </w:pP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F73122" w:rsidRDefault="00F73122" w:rsidP="00F73122">
      <w:pPr>
        <w:pStyle w:val="a3"/>
        <w:tabs>
          <w:tab w:val="left" w:pos="1900"/>
          <w:tab w:val="left" w:pos="4429"/>
        </w:tabs>
        <w:spacing w:line="316" w:lineRule="exact"/>
      </w:pPr>
      <w:r>
        <w:t xml:space="preserve">           (подпись</w:t>
      </w:r>
    </w:p>
    <w:p w:rsidR="00F73122" w:rsidRDefault="00F73122" w:rsidP="00F73122">
      <w:pPr>
        <w:pStyle w:val="a3"/>
        <w:tabs>
          <w:tab w:val="left" w:pos="1900"/>
          <w:tab w:val="left" w:pos="4429"/>
        </w:tabs>
        <w:spacing w:line="316" w:lineRule="exact"/>
      </w:pPr>
    </w:p>
    <w:p w:rsidR="00F73122" w:rsidRPr="00162B1D" w:rsidRDefault="00F73122" w:rsidP="00F73122">
      <w:pPr>
        <w:pStyle w:val="a3"/>
        <w:tabs>
          <w:tab w:val="left" w:pos="1900"/>
          <w:tab w:val="left" w:pos="4429"/>
        </w:tabs>
        <w:spacing w:line="316" w:lineRule="exact"/>
      </w:pPr>
    </w:p>
    <w:p w:rsidR="00F73122" w:rsidRPr="00E63924" w:rsidRDefault="00F73122" w:rsidP="00F73122">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F73122" w:rsidRPr="00E63924" w:rsidRDefault="00F73122" w:rsidP="00F73122">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F73122" w:rsidRPr="00E63924" w:rsidRDefault="00F73122" w:rsidP="00F7312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Pr>
          <w:rFonts w:ascii="Times New Roman" w:eastAsiaTheme="minorEastAsia" w:hAnsi="Times New Roman" w:cs="Times New Roman"/>
          <w:sz w:val="24"/>
          <w:szCs w:val="27"/>
          <w:lang w:eastAsia="ru-RU" w:bidi="he-IL"/>
        </w:rPr>
        <w:t>по Лоту №3</w:t>
      </w:r>
    </w:p>
    <w:p w:rsidR="00F73122" w:rsidRPr="00E63924" w:rsidRDefault="00F73122" w:rsidP="00F7312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F73122"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F73122" w:rsidRPr="00E63924" w:rsidTr="005E0755">
        <w:trPr>
          <w:trHeight w:hRule="exact" w:val="240"/>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F73122" w:rsidRPr="00E63924" w:rsidTr="005E0755">
        <w:trPr>
          <w:trHeight w:hRule="exact" w:val="302"/>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F73122" w:rsidRPr="00E63924" w:rsidTr="005E0755">
        <w:trPr>
          <w:trHeight w:hRule="exact" w:val="235"/>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F73122" w:rsidRPr="00E63924" w:rsidTr="005E0755">
        <w:trPr>
          <w:trHeight w:hRule="exact" w:val="264"/>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F73122"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F73122"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F73122"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bookmarkStart w:id="1" w:name="_Hlk478042851"/>
            <w:r>
              <w:rPr>
                <w:rFonts w:ascii="Times New Roman" w:eastAsia="Times New Roman" w:hAnsi="Times New Roman"/>
                <w:sz w:val="24"/>
                <w:lang w:eastAsia="ru-RU" w:bidi="he-IL"/>
              </w:rPr>
              <w:t>МО, Сергиево-Посадский р-он, д.Воронино, в районе д.3</w:t>
            </w:r>
            <w:bookmarkEnd w:id="1"/>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4</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F73122" w:rsidRPr="00E63924" w:rsidRDefault="00F73122" w:rsidP="00F73122">
      <w:pPr>
        <w:pStyle w:val="a3"/>
        <w:tabs>
          <w:tab w:val="left" w:pos="1900"/>
          <w:tab w:val="left" w:pos="4429"/>
        </w:tabs>
        <w:spacing w:line="316" w:lineRule="exact"/>
        <w:rPr>
          <w:szCs w:val="26"/>
        </w:rPr>
      </w:pPr>
    </w:p>
    <w:p w:rsidR="00F73122" w:rsidRPr="00E63924" w:rsidRDefault="00F73122" w:rsidP="00F73122">
      <w:pPr>
        <w:pStyle w:val="a3"/>
        <w:tabs>
          <w:tab w:val="left" w:pos="1900"/>
          <w:tab w:val="left" w:pos="4429"/>
        </w:tabs>
        <w:spacing w:line="316" w:lineRule="exact"/>
        <w:rPr>
          <w:szCs w:val="26"/>
        </w:rPr>
      </w:pPr>
      <w:r w:rsidRPr="00E63924">
        <w:rPr>
          <w:szCs w:val="26"/>
        </w:rPr>
        <w:t>Реквизиты и подписи сторон:</w:t>
      </w:r>
    </w:p>
    <w:p w:rsidR="00F73122" w:rsidRPr="00E63924"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F73122" w:rsidRDefault="00F73122" w:rsidP="00F73122">
      <w:pPr>
        <w:pStyle w:val="a3"/>
        <w:tabs>
          <w:tab w:val="left" w:pos="1900"/>
          <w:tab w:val="left" w:pos="4429"/>
        </w:tabs>
        <w:spacing w:line="316" w:lineRule="exact"/>
        <w:rPr>
          <w:szCs w:val="26"/>
        </w:rPr>
      </w:pP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F73122" w:rsidRPr="00815C32" w:rsidRDefault="00F73122" w:rsidP="00F73122">
      <w:pPr>
        <w:pStyle w:val="a3"/>
        <w:tabs>
          <w:tab w:val="left" w:pos="1900"/>
          <w:tab w:val="left" w:pos="4429"/>
        </w:tabs>
        <w:spacing w:line="316" w:lineRule="exact"/>
        <w:rPr>
          <w:szCs w:val="26"/>
        </w:rPr>
      </w:pPr>
      <w:r w:rsidRPr="002E2B1C">
        <w:rPr>
          <w:rFonts w:eastAsia="Times New Roman"/>
        </w:rPr>
        <w:t xml:space="preserve">ИНН 5042083784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F73122"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Pr>
          <w:szCs w:val="26"/>
        </w:rPr>
        <w:t>_________________ А.И.Масленикова</w:t>
      </w:r>
    </w:p>
    <w:p w:rsidR="00F73122" w:rsidRPr="003B106F" w:rsidRDefault="00F73122" w:rsidP="00F73122">
      <w:pPr>
        <w:pStyle w:val="a3"/>
        <w:tabs>
          <w:tab w:val="left" w:pos="1900"/>
          <w:tab w:val="left" w:pos="4429"/>
        </w:tabs>
        <w:spacing w:line="316" w:lineRule="exact"/>
        <w:rPr>
          <w:szCs w:val="26"/>
        </w:rPr>
      </w:pPr>
      <w:r>
        <w:rPr>
          <w:szCs w:val="26"/>
        </w:rPr>
        <w:t xml:space="preserve">         </w:t>
      </w:r>
    </w:p>
    <w:p w:rsidR="00612204" w:rsidRPr="00F73122" w:rsidRDefault="00612204" w:rsidP="00612204">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w:t>
      </w:r>
      <w:r w:rsidRPr="00F73122">
        <w:rPr>
          <w:rFonts w:ascii="Times New Roman" w:eastAsiaTheme="minorEastAsia" w:hAnsi="Times New Roman" w:cs="Times New Roman"/>
          <w:color w:val="FF0000"/>
          <w:sz w:val="24"/>
          <w:szCs w:val="26"/>
          <w:lang w:eastAsia="ru-RU" w:bidi="he-IL"/>
        </w:rPr>
        <w:t xml:space="preserve">2 </w:t>
      </w:r>
    </w:p>
    <w:p w:rsidR="00612204" w:rsidRPr="00571453" w:rsidRDefault="00612204" w:rsidP="00612204">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612204" w:rsidRPr="00E63924" w:rsidRDefault="00612204" w:rsidP="00612204">
      <w:pPr>
        <w:pStyle w:val="a3"/>
        <w:tabs>
          <w:tab w:val="left" w:pos="1900"/>
          <w:tab w:val="left" w:pos="4429"/>
        </w:tabs>
        <w:spacing w:line="316" w:lineRule="exact"/>
        <w:jc w:val="center"/>
        <w:rPr>
          <w:szCs w:val="26"/>
        </w:rPr>
      </w:pPr>
    </w:p>
    <w:p w:rsidR="00612204" w:rsidRPr="00E63924" w:rsidRDefault="00612204" w:rsidP="00612204">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17662">
        <w:rPr>
          <w:rFonts w:ascii="Times New Roman" w:eastAsiaTheme="minorEastAsia" w:hAnsi="Times New Roman" w:cs="Times New Roman"/>
          <w:sz w:val="24"/>
          <w:szCs w:val="26"/>
          <w:lang w:eastAsia="ru-RU" w:bidi="he-IL"/>
        </w:rPr>
        <w:t>по Лоту №4</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612204" w:rsidRPr="00E63924" w:rsidRDefault="00612204" w:rsidP="00612204">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612204" w:rsidRPr="00E63924" w:rsidRDefault="00612204" w:rsidP="00612204">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612204" w:rsidRPr="00E63924" w:rsidRDefault="00612204" w:rsidP="00612204">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612204" w:rsidRPr="00E63924" w:rsidRDefault="00612204" w:rsidP="00612204">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612204" w:rsidRPr="00E63924" w:rsidRDefault="00612204" w:rsidP="00612204">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612204" w:rsidRPr="005C6DBD" w:rsidRDefault="00612204" w:rsidP="00612204">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w:t>
      </w:r>
      <w:r w:rsidR="00A17662">
        <w:rPr>
          <w:rFonts w:ascii="Times New Roman" w:hAnsi="Times New Roman"/>
          <w:sz w:val="24"/>
          <w:szCs w:val="26"/>
          <w:lang w:bidi="he-IL"/>
        </w:rPr>
        <w:t xml:space="preserve">: </w:t>
      </w:r>
      <w:r w:rsidR="00A17662">
        <w:rPr>
          <w:rFonts w:ascii="Times New Roman" w:eastAsia="Times New Roman" w:hAnsi="Times New Roman"/>
          <w:sz w:val="24"/>
          <w:lang w:eastAsia="ru-RU" w:bidi="he-IL"/>
        </w:rPr>
        <w:t>МО, Сергиево-Посадский р-он, с.Сватково, в районе д.4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612204" w:rsidRPr="005C6DBD"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612204" w:rsidRPr="00E63924" w:rsidRDefault="00612204" w:rsidP="00612204">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612204" w:rsidRPr="00E63924" w:rsidRDefault="00612204" w:rsidP="00612204">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w:t>
      </w:r>
      <w:r w:rsidR="005B7A3C">
        <w:rPr>
          <w:rFonts w:ascii="Times New Roman" w:eastAsiaTheme="minorEastAsia" w:hAnsi="Times New Roman" w:cs="Times New Roman"/>
          <w:sz w:val="24"/>
          <w:szCs w:val="26"/>
          <w:lang w:eastAsia="ru-RU" w:bidi="he-IL"/>
        </w:rPr>
        <w:t>ий Договор вступает в силу с «03</w:t>
      </w:r>
      <w:r w:rsidR="00633A29">
        <w:rPr>
          <w:rFonts w:ascii="Times New Roman" w:eastAsiaTheme="minorEastAsia" w:hAnsi="Times New Roman" w:cs="Times New Roman"/>
          <w:sz w:val="24"/>
          <w:szCs w:val="26"/>
          <w:lang w:eastAsia="ru-RU" w:bidi="he-IL"/>
        </w:rPr>
        <w:t>» июня</w:t>
      </w:r>
      <w:r>
        <w:rPr>
          <w:rFonts w:ascii="Times New Roman" w:eastAsiaTheme="minorEastAsia" w:hAnsi="Times New Roman" w:cs="Times New Roman"/>
          <w:sz w:val="24"/>
          <w:szCs w:val="26"/>
          <w:lang w:eastAsia="ru-RU" w:bidi="he-IL"/>
        </w:rPr>
        <w:t xml:space="preserve"> по «01» ноября 2017г.</w:t>
      </w:r>
      <w:r w:rsidRPr="00E63924">
        <w:rPr>
          <w:rFonts w:ascii="Times New Roman" w:eastAsiaTheme="minorEastAsia" w:hAnsi="Times New Roman" w:cs="Arial"/>
          <w:sz w:val="24"/>
          <w:szCs w:val="27"/>
          <w:lang w:eastAsia="ru-RU" w:bidi="he-IL"/>
        </w:rPr>
        <w:t xml:space="preserve"> </w:t>
      </w:r>
    </w:p>
    <w:p w:rsidR="00612204" w:rsidRPr="00E63924" w:rsidRDefault="00612204" w:rsidP="00612204">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612204" w:rsidRPr="00E63924" w:rsidRDefault="00612204" w:rsidP="00612204">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EA7975">
        <w:rPr>
          <w:rFonts w:ascii="Times New Roman" w:eastAsiaTheme="minorEastAsia" w:hAnsi="Times New Roman" w:cs="Times New Roman"/>
          <w:w w:val="105"/>
          <w:sz w:val="24"/>
          <w:szCs w:val="26"/>
          <w:lang w:eastAsia="ru-RU" w:bidi="he-IL"/>
        </w:rPr>
        <w:t>объекта составляет ______ (____________________________________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612204" w:rsidRPr="00E63924" w:rsidRDefault="00612204" w:rsidP="00612204">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612204" w:rsidRPr="00E63924" w:rsidRDefault="00612204" w:rsidP="00612204">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612204" w:rsidRPr="00E63924" w:rsidRDefault="00612204" w:rsidP="00612204">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612204" w:rsidRPr="00E63924" w:rsidRDefault="00612204" w:rsidP="0061220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612204" w:rsidRPr="00E63924" w:rsidRDefault="00612204" w:rsidP="00612204">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612204" w:rsidRPr="00E63924" w:rsidRDefault="00612204" w:rsidP="00612204">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612204" w:rsidRPr="00E63924" w:rsidRDefault="00612204" w:rsidP="0061220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612204" w:rsidRPr="00E63924" w:rsidRDefault="00612204" w:rsidP="00612204">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612204" w:rsidRPr="00E63924" w:rsidRDefault="00612204" w:rsidP="0061220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612204" w:rsidRPr="00E63924" w:rsidRDefault="00612204" w:rsidP="00612204">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612204" w:rsidRPr="00E63924" w:rsidRDefault="00612204" w:rsidP="00612204">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612204" w:rsidRPr="00E63924" w:rsidRDefault="00612204" w:rsidP="0061220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612204" w:rsidRPr="00E63924" w:rsidRDefault="00612204" w:rsidP="0061220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612204" w:rsidRPr="00E63924" w:rsidRDefault="00612204" w:rsidP="00612204">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612204" w:rsidRPr="00E63924" w:rsidRDefault="00612204" w:rsidP="0061220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612204" w:rsidRPr="00E63924" w:rsidRDefault="00612204" w:rsidP="00612204">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612204" w:rsidRPr="00E63924" w:rsidRDefault="00612204" w:rsidP="00612204">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612204" w:rsidRDefault="00612204" w:rsidP="0061220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612204" w:rsidRPr="00800A4A" w:rsidRDefault="00612204" w:rsidP="0061220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612204" w:rsidRPr="00E63924" w:rsidRDefault="00612204" w:rsidP="00612204">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12204" w:rsidRPr="00E63924" w:rsidRDefault="00612204" w:rsidP="0061220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612204" w:rsidRPr="00E63924" w:rsidRDefault="00612204" w:rsidP="00612204">
      <w:pPr>
        <w:pStyle w:val="a3"/>
        <w:spacing w:line="307" w:lineRule="exact"/>
        <w:ind w:left="9" w:right="24" w:firstLine="566"/>
        <w:jc w:val="both"/>
        <w:rPr>
          <w:szCs w:val="26"/>
          <w:lang w:bidi="he-IL"/>
        </w:rPr>
      </w:pPr>
    </w:p>
    <w:p w:rsidR="00612204" w:rsidRDefault="00612204" w:rsidP="0061220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612204" w:rsidRPr="00E63924" w:rsidRDefault="00612204" w:rsidP="0061220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612204" w:rsidRPr="00E63924" w:rsidRDefault="00612204" w:rsidP="00612204">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612204" w:rsidRPr="00E63924" w:rsidRDefault="00612204" w:rsidP="0061220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612204" w:rsidRPr="00E63924" w:rsidRDefault="00612204" w:rsidP="00612204">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612204" w:rsidRPr="00E63924" w:rsidRDefault="00612204" w:rsidP="0061220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612204" w:rsidRPr="00E63924" w:rsidRDefault="00612204" w:rsidP="00612204">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612204" w:rsidRPr="00E63924" w:rsidRDefault="00612204" w:rsidP="00612204">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612204" w:rsidRPr="00E63924" w:rsidRDefault="00612204" w:rsidP="00612204">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612204" w:rsidRPr="00E63924" w:rsidRDefault="00612204" w:rsidP="00612204">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612204" w:rsidRPr="00E63924" w:rsidRDefault="00612204" w:rsidP="00612204">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612204" w:rsidRDefault="00612204" w:rsidP="0061220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612204" w:rsidRPr="00E63924" w:rsidRDefault="00612204" w:rsidP="0061220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612204" w:rsidRPr="00E63924" w:rsidRDefault="00612204" w:rsidP="0061220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612204" w:rsidRPr="00E63924" w:rsidRDefault="00612204" w:rsidP="0061220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612204" w:rsidRPr="00E63924" w:rsidRDefault="00612204" w:rsidP="00612204">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612204" w:rsidRPr="00E63924" w:rsidRDefault="00612204" w:rsidP="00612204">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612204" w:rsidRPr="00E63924" w:rsidRDefault="00612204" w:rsidP="00612204">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612204" w:rsidRPr="00E63924" w:rsidRDefault="00612204" w:rsidP="00612204">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612204" w:rsidRPr="00E63924" w:rsidRDefault="00612204" w:rsidP="00612204">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612204" w:rsidRPr="00E63924" w:rsidRDefault="00612204" w:rsidP="0061220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612204" w:rsidRDefault="00612204" w:rsidP="00612204">
      <w:pPr>
        <w:spacing w:after="0" w:line="240" w:lineRule="auto"/>
        <w:rPr>
          <w:rFonts w:ascii="Times New Roman" w:eastAsia="Times New Roman" w:hAnsi="Times New Roman" w:cs="Times New Roman"/>
          <w:sz w:val="24"/>
          <w:szCs w:val="24"/>
          <w:lang w:eastAsia="ru-RU"/>
        </w:rPr>
      </w:pP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612204" w:rsidRDefault="00612204" w:rsidP="00612204">
      <w:pPr>
        <w:pStyle w:val="a3"/>
        <w:tabs>
          <w:tab w:val="left" w:pos="1900"/>
          <w:tab w:val="left" w:pos="4429"/>
        </w:tabs>
        <w:spacing w:line="316" w:lineRule="exact"/>
      </w:pPr>
      <w:r>
        <w:t xml:space="preserve">           (подпись</w:t>
      </w:r>
    </w:p>
    <w:p w:rsidR="00612204" w:rsidRDefault="00612204" w:rsidP="00612204">
      <w:pPr>
        <w:pStyle w:val="a3"/>
        <w:tabs>
          <w:tab w:val="left" w:pos="1900"/>
          <w:tab w:val="left" w:pos="4429"/>
        </w:tabs>
        <w:spacing w:line="316" w:lineRule="exact"/>
      </w:pPr>
    </w:p>
    <w:p w:rsidR="00612204" w:rsidRPr="00162B1D" w:rsidRDefault="00612204" w:rsidP="00612204">
      <w:pPr>
        <w:pStyle w:val="a3"/>
        <w:tabs>
          <w:tab w:val="left" w:pos="1900"/>
          <w:tab w:val="left" w:pos="4429"/>
        </w:tabs>
        <w:spacing w:line="316" w:lineRule="exact"/>
      </w:pPr>
    </w:p>
    <w:p w:rsidR="00612204" w:rsidRPr="00E63924" w:rsidRDefault="00612204" w:rsidP="00612204">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612204" w:rsidRPr="00E63924" w:rsidRDefault="00612204" w:rsidP="00612204">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612204" w:rsidRPr="00E63924" w:rsidRDefault="00612204" w:rsidP="00612204">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612204" w:rsidRPr="00E63924" w:rsidRDefault="00612204" w:rsidP="00612204">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612204" w:rsidRPr="00E63924" w:rsidRDefault="00612204" w:rsidP="00612204">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612204" w:rsidRPr="00E63924" w:rsidRDefault="00612204" w:rsidP="00612204">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612204" w:rsidRPr="00E63924" w:rsidRDefault="00612204" w:rsidP="00612204">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17662">
        <w:rPr>
          <w:rFonts w:ascii="Times New Roman" w:eastAsiaTheme="minorEastAsia" w:hAnsi="Times New Roman" w:cs="Times New Roman"/>
          <w:sz w:val="24"/>
          <w:szCs w:val="27"/>
          <w:lang w:eastAsia="ru-RU" w:bidi="he-IL"/>
        </w:rPr>
        <w:t>по Лоту №4</w:t>
      </w:r>
    </w:p>
    <w:p w:rsidR="00612204" w:rsidRPr="00E63924" w:rsidRDefault="00612204" w:rsidP="00612204">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612204"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612204" w:rsidRPr="00E63924" w:rsidTr="005E0755">
        <w:trPr>
          <w:trHeight w:hRule="exact" w:val="240"/>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612204" w:rsidRPr="00E63924" w:rsidTr="005E0755">
        <w:trPr>
          <w:trHeight w:hRule="exact" w:val="302"/>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612204" w:rsidRPr="00E63924" w:rsidTr="005E0755">
        <w:trPr>
          <w:trHeight w:hRule="exact" w:val="235"/>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612204" w:rsidRPr="00E63924" w:rsidTr="005E0755">
        <w:trPr>
          <w:trHeight w:hRule="exact" w:val="273"/>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612204" w:rsidRPr="00E63924" w:rsidTr="005E0755">
        <w:trPr>
          <w:trHeight w:hRule="exact" w:val="273"/>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612204" w:rsidRPr="00E63924" w:rsidTr="005E0755">
        <w:trPr>
          <w:trHeight w:hRule="exact" w:val="264"/>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612204"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612204"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612204"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с.Сватково, в районе д.4</w:t>
            </w:r>
          </w:p>
        </w:tc>
        <w:tc>
          <w:tcPr>
            <w:tcW w:w="2269"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5</w:t>
            </w:r>
          </w:p>
        </w:tc>
        <w:tc>
          <w:tcPr>
            <w:tcW w:w="172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Киоск</w:t>
            </w:r>
          </w:p>
        </w:tc>
        <w:tc>
          <w:tcPr>
            <w:tcW w:w="143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Овощи-фрукты</w:t>
            </w:r>
          </w:p>
        </w:tc>
        <w:tc>
          <w:tcPr>
            <w:tcW w:w="185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10</w:t>
            </w:r>
          </w:p>
        </w:tc>
      </w:tr>
    </w:tbl>
    <w:p w:rsidR="00612204" w:rsidRPr="00E63924" w:rsidRDefault="00612204" w:rsidP="00612204">
      <w:pPr>
        <w:pStyle w:val="a3"/>
        <w:tabs>
          <w:tab w:val="left" w:pos="1900"/>
          <w:tab w:val="left" w:pos="4429"/>
        </w:tabs>
        <w:spacing w:line="316" w:lineRule="exact"/>
        <w:rPr>
          <w:szCs w:val="26"/>
        </w:rPr>
      </w:pPr>
    </w:p>
    <w:p w:rsidR="00612204" w:rsidRPr="00E63924" w:rsidRDefault="00612204" w:rsidP="00612204">
      <w:pPr>
        <w:pStyle w:val="a3"/>
        <w:tabs>
          <w:tab w:val="left" w:pos="1900"/>
          <w:tab w:val="left" w:pos="4429"/>
        </w:tabs>
        <w:spacing w:line="316" w:lineRule="exact"/>
        <w:rPr>
          <w:szCs w:val="26"/>
        </w:rPr>
      </w:pPr>
      <w:r w:rsidRPr="00E63924">
        <w:rPr>
          <w:szCs w:val="26"/>
        </w:rPr>
        <w:t>Реквизиты и подписи сторон:</w:t>
      </w:r>
    </w:p>
    <w:p w:rsidR="00612204" w:rsidRPr="00E63924" w:rsidRDefault="00612204" w:rsidP="00612204">
      <w:pPr>
        <w:pStyle w:val="a3"/>
        <w:tabs>
          <w:tab w:val="left" w:pos="1900"/>
          <w:tab w:val="left" w:pos="4429"/>
        </w:tabs>
        <w:spacing w:line="316" w:lineRule="exact"/>
        <w:rPr>
          <w:szCs w:val="26"/>
        </w:rPr>
      </w:pPr>
    </w:p>
    <w:p w:rsidR="00612204" w:rsidRDefault="00612204" w:rsidP="00612204">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612204" w:rsidRDefault="00612204" w:rsidP="00612204">
      <w:pPr>
        <w:pStyle w:val="a3"/>
        <w:tabs>
          <w:tab w:val="left" w:pos="1900"/>
          <w:tab w:val="left" w:pos="4429"/>
        </w:tabs>
        <w:spacing w:line="316" w:lineRule="exact"/>
        <w:rPr>
          <w:szCs w:val="26"/>
        </w:rPr>
      </w:pP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612204" w:rsidRPr="00815C32" w:rsidRDefault="00612204" w:rsidP="00612204">
      <w:pPr>
        <w:pStyle w:val="a3"/>
        <w:tabs>
          <w:tab w:val="left" w:pos="1900"/>
          <w:tab w:val="left" w:pos="4429"/>
        </w:tabs>
        <w:spacing w:line="316" w:lineRule="exact"/>
        <w:rPr>
          <w:szCs w:val="26"/>
        </w:rPr>
      </w:pPr>
      <w:r w:rsidRPr="002E2B1C">
        <w:rPr>
          <w:rFonts w:eastAsia="Times New Roman"/>
        </w:rPr>
        <w:t xml:space="preserve">ИНН 5042083784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612204" w:rsidRDefault="00612204" w:rsidP="00612204">
      <w:pPr>
        <w:pStyle w:val="a3"/>
        <w:tabs>
          <w:tab w:val="left" w:pos="1900"/>
          <w:tab w:val="left" w:pos="4429"/>
        </w:tabs>
        <w:spacing w:line="316" w:lineRule="exact"/>
        <w:rPr>
          <w:szCs w:val="26"/>
        </w:rPr>
      </w:pPr>
    </w:p>
    <w:p w:rsidR="00612204" w:rsidRDefault="00612204" w:rsidP="00612204">
      <w:pPr>
        <w:pStyle w:val="a3"/>
        <w:tabs>
          <w:tab w:val="left" w:pos="1900"/>
          <w:tab w:val="left" w:pos="4429"/>
        </w:tabs>
        <w:spacing w:line="316" w:lineRule="exact"/>
        <w:rPr>
          <w:szCs w:val="26"/>
        </w:rPr>
      </w:pPr>
      <w:r>
        <w:rPr>
          <w:szCs w:val="26"/>
        </w:rPr>
        <w:t>_________________ А.И.Масленикова</w:t>
      </w:r>
    </w:p>
    <w:p w:rsidR="00612204" w:rsidRPr="003B106F" w:rsidRDefault="00612204" w:rsidP="00612204">
      <w:pPr>
        <w:pStyle w:val="a3"/>
        <w:tabs>
          <w:tab w:val="left" w:pos="1900"/>
          <w:tab w:val="left" w:pos="4429"/>
        </w:tabs>
        <w:spacing w:line="316" w:lineRule="exact"/>
        <w:rPr>
          <w:szCs w:val="26"/>
        </w:rPr>
      </w:pPr>
      <w:r>
        <w:rPr>
          <w:szCs w:val="26"/>
        </w:rPr>
        <w:t xml:space="preserve">         </w:t>
      </w:r>
    </w:p>
    <w:p w:rsidR="00EE333E" w:rsidRPr="00F73122" w:rsidRDefault="00EE333E" w:rsidP="00EE333E">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w:t>
      </w:r>
      <w:r w:rsidRPr="00F73122">
        <w:rPr>
          <w:rFonts w:ascii="Times New Roman" w:eastAsiaTheme="minorEastAsia" w:hAnsi="Times New Roman" w:cs="Times New Roman"/>
          <w:color w:val="FF0000"/>
          <w:sz w:val="24"/>
          <w:szCs w:val="26"/>
          <w:lang w:eastAsia="ru-RU" w:bidi="he-IL"/>
        </w:rPr>
        <w:t xml:space="preserve">2 </w:t>
      </w:r>
    </w:p>
    <w:p w:rsidR="00EE333E" w:rsidRPr="00571453" w:rsidRDefault="00EE333E" w:rsidP="00EE333E">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EE333E" w:rsidRPr="00E63924" w:rsidRDefault="00EE333E" w:rsidP="00EE333E">
      <w:pPr>
        <w:pStyle w:val="a3"/>
        <w:tabs>
          <w:tab w:val="left" w:pos="1900"/>
          <w:tab w:val="left" w:pos="4429"/>
        </w:tabs>
        <w:spacing w:line="316" w:lineRule="exact"/>
        <w:jc w:val="center"/>
        <w:rPr>
          <w:szCs w:val="26"/>
        </w:rPr>
      </w:pPr>
    </w:p>
    <w:p w:rsidR="00EE333E" w:rsidRPr="00E63924" w:rsidRDefault="00EE333E" w:rsidP="00EE333E">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Pr>
          <w:rFonts w:ascii="Times New Roman" w:eastAsiaTheme="minorEastAsia" w:hAnsi="Times New Roman" w:cs="Times New Roman"/>
          <w:sz w:val="24"/>
          <w:szCs w:val="26"/>
          <w:lang w:eastAsia="ru-RU" w:bidi="he-IL"/>
        </w:rPr>
        <w:t>по Лоту №5</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EE333E" w:rsidRPr="00E63924" w:rsidRDefault="00EE333E" w:rsidP="00EE333E">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w:t>
      </w:r>
      <w:r>
        <w:rPr>
          <w:szCs w:val="26"/>
          <w:lang w:bidi="he-IL"/>
        </w:rPr>
        <w:t xml:space="preserve">«Сторона 1 », с одной стороны, </w:t>
      </w:r>
      <w:r w:rsidRPr="00E63924">
        <w:rPr>
          <w:szCs w:val="26"/>
          <w:lang w:bidi="he-IL"/>
        </w:rPr>
        <w:t xml:space="preserve">и  </w:t>
      </w:r>
    </w:p>
    <w:p w:rsidR="00EE333E" w:rsidRPr="00E63924" w:rsidRDefault="00EE333E" w:rsidP="00EE333E">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EE333E" w:rsidRPr="00E63924" w:rsidRDefault="00EE333E" w:rsidP="00EE333E">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EE333E" w:rsidRPr="00E63924" w:rsidRDefault="00EE333E" w:rsidP="00EE333E">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EE333E" w:rsidRPr="005C6DBD" w:rsidRDefault="00EE333E" w:rsidP="00EE333E">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w:t>
      </w:r>
      <w:r w:rsidRPr="00EE333E">
        <w:rPr>
          <w:rFonts w:ascii="Times New Roman" w:eastAsia="Times New Roman" w:hAnsi="Times New Roman"/>
          <w:sz w:val="24"/>
          <w:lang w:eastAsia="ru-RU" w:bidi="he-IL"/>
        </w:rPr>
        <w:t xml:space="preserve"> </w:t>
      </w:r>
      <w:r>
        <w:rPr>
          <w:rFonts w:ascii="Times New Roman" w:eastAsia="Times New Roman" w:hAnsi="Times New Roman"/>
          <w:sz w:val="24"/>
          <w:lang w:eastAsia="ru-RU" w:bidi="he-IL"/>
        </w:rPr>
        <w:t>МО, Сергиево-Посадский р-он, с.Бужаниново, ул.Полевая, в районе д.24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EE333E" w:rsidRPr="005C6DBD"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EE333E" w:rsidRPr="00E63924" w:rsidRDefault="00EE333E" w:rsidP="00EE333E">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EE333E" w:rsidRPr="00E63924" w:rsidRDefault="00EE333E" w:rsidP="00EE333E">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EE333E" w:rsidRPr="00EE333E" w:rsidRDefault="00EE333E" w:rsidP="00EE333E">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color w:val="FF0000"/>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 xml:space="preserve">оящий Договор вступает </w:t>
      </w:r>
      <w:r w:rsidRPr="00EA7975">
        <w:rPr>
          <w:rFonts w:ascii="Times New Roman" w:eastAsiaTheme="minorEastAsia" w:hAnsi="Times New Roman" w:cs="Times New Roman"/>
          <w:sz w:val="24"/>
          <w:szCs w:val="26"/>
          <w:lang w:eastAsia="ru-RU" w:bidi="he-IL"/>
        </w:rPr>
        <w:t xml:space="preserve">в </w:t>
      </w:r>
      <w:r w:rsidR="005B7A3C">
        <w:rPr>
          <w:rFonts w:ascii="Times New Roman" w:eastAsiaTheme="minorEastAsia" w:hAnsi="Times New Roman" w:cs="Times New Roman"/>
          <w:sz w:val="24"/>
          <w:szCs w:val="26"/>
          <w:lang w:eastAsia="ru-RU" w:bidi="he-IL"/>
        </w:rPr>
        <w:t>силу с «03</w:t>
      </w:r>
      <w:bookmarkStart w:id="2" w:name="_GoBack"/>
      <w:bookmarkEnd w:id="2"/>
      <w:r w:rsidR="00633A29">
        <w:rPr>
          <w:rFonts w:ascii="Times New Roman" w:eastAsiaTheme="minorEastAsia" w:hAnsi="Times New Roman" w:cs="Times New Roman"/>
          <w:sz w:val="24"/>
          <w:szCs w:val="26"/>
          <w:lang w:eastAsia="ru-RU" w:bidi="he-IL"/>
        </w:rPr>
        <w:t>» июня</w:t>
      </w:r>
      <w:r w:rsidR="00EA7975" w:rsidRPr="00EA7975">
        <w:rPr>
          <w:rFonts w:ascii="Times New Roman" w:eastAsiaTheme="minorEastAsia" w:hAnsi="Times New Roman" w:cs="Times New Roman"/>
          <w:sz w:val="24"/>
          <w:szCs w:val="26"/>
          <w:lang w:eastAsia="ru-RU" w:bidi="he-IL"/>
        </w:rPr>
        <w:t xml:space="preserve"> по «3</w:t>
      </w:r>
      <w:r w:rsidRPr="00EA7975">
        <w:rPr>
          <w:rFonts w:ascii="Times New Roman" w:eastAsiaTheme="minorEastAsia" w:hAnsi="Times New Roman" w:cs="Times New Roman"/>
          <w:sz w:val="24"/>
          <w:szCs w:val="26"/>
          <w:lang w:eastAsia="ru-RU" w:bidi="he-IL"/>
        </w:rPr>
        <w:t>1» ноября 2017г.</w:t>
      </w:r>
      <w:r w:rsidRPr="00EA7975">
        <w:rPr>
          <w:rFonts w:ascii="Times New Roman" w:eastAsiaTheme="minorEastAsia" w:hAnsi="Times New Roman" w:cs="Arial"/>
          <w:sz w:val="24"/>
          <w:szCs w:val="27"/>
          <w:lang w:eastAsia="ru-RU" w:bidi="he-IL"/>
        </w:rPr>
        <w:t xml:space="preserve"> </w:t>
      </w:r>
    </w:p>
    <w:p w:rsidR="00EE333E" w:rsidRPr="00EE333E" w:rsidRDefault="00EE333E" w:rsidP="00EE333E">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color w:val="FF0000"/>
          <w:sz w:val="24"/>
          <w:szCs w:val="27"/>
          <w:lang w:eastAsia="ru-RU" w:bidi="he-IL"/>
        </w:rPr>
      </w:pPr>
    </w:p>
    <w:p w:rsidR="00EE333E" w:rsidRPr="00E63924" w:rsidRDefault="00EE333E" w:rsidP="00EE333E">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Pr>
          <w:rFonts w:ascii="Times New Roman" w:eastAsiaTheme="minorEastAsia" w:hAnsi="Times New Roman" w:cs="Times New Roman"/>
          <w:w w:val="105"/>
          <w:sz w:val="24"/>
          <w:szCs w:val="26"/>
          <w:lang w:eastAsia="ru-RU" w:bidi="he-IL"/>
        </w:rPr>
        <w:t xml:space="preserve">объекта составляет </w:t>
      </w:r>
      <w:r w:rsidR="00EA7975" w:rsidRPr="00EA7975">
        <w:rPr>
          <w:rFonts w:ascii="Times New Roman" w:eastAsiaTheme="minorEastAsia" w:hAnsi="Times New Roman" w:cs="Times New Roman"/>
          <w:w w:val="105"/>
          <w:sz w:val="24"/>
          <w:szCs w:val="26"/>
          <w:lang w:eastAsia="ru-RU" w:bidi="he-IL"/>
        </w:rPr>
        <w:t>_____ (________________________________</w:t>
      </w:r>
      <w:r w:rsidRPr="00EA7975">
        <w:rPr>
          <w:rFonts w:ascii="Times New Roman" w:eastAsiaTheme="minorEastAsia" w:hAnsi="Times New Roman" w:cs="Times New Roman"/>
          <w:w w:val="105"/>
          <w:sz w:val="24"/>
          <w:szCs w:val="26"/>
          <w:lang w:eastAsia="ru-RU" w:bidi="he-IL"/>
        </w:rPr>
        <w:t xml:space="preserve">). Указанный </w:t>
      </w:r>
      <w:r w:rsidRPr="00E63924">
        <w:rPr>
          <w:rFonts w:ascii="Times New Roman" w:eastAsiaTheme="minorEastAsia" w:hAnsi="Times New Roman" w:cs="Times New Roman"/>
          <w:w w:val="105"/>
          <w:sz w:val="24"/>
          <w:szCs w:val="26"/>
          <w:lang w:eastAsia="ru-RU" w:bidi="he-IL"/>
        </w:rPr>
        <w:t xml:space="preserve">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EE333E" w:rsidRPr="00E63924" w:rsidRDefault="00EE333E" w:rsidP="00EE333E">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EE333E" w:rsidRPr="00E63924" w:rsidRDefault="00EE333E" w:rsidP="00EE333E">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EE333E" w:rsidRPr="00E63924" w:rsidRDefault="00EE333E" w:rsidP="00EE333E">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EE333E" w:rsidRPr="00E63924" w:rsidRDefault="00EE333E" w:rsidP="00EE333E">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EE333E" w:rsidRPr="00E63924" w:rsidRDefault="00EE333E" w:rsidP="00EE333E">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EE333E" w:rsidRPr="00E63924" w:rsidRDefault="00EE333E" w:rsidP="00EE333E">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EE333E" w:rsidRPr="00E63924" w:rsidRDefault="00EE333E" w:rsidP="00EE333E">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w:t>
      </w:r>
      <w:r w:rsidRPr="00E63924">
        <w:rPr>
          <w:rFonts w:ascii="Times New Roman" w:eastAsiaTheme="minorEastAsia" w:hAnsi="Times New Roman" w:cs="Times New Roman"/>
          <w:w w:val="105"/>
          <w:sz w:val="24"/>
          <w:szCs w:val="26"/>
          <w:lang w:eastAsia="ru-RU" w:bidi="he-IL"/>
        </w:rPr>
        <w:lastRenderedPageBreak/>
        <w:t xml:space="preserve">соответствующем квартале, в котором предоставляется право на размещение нестационарного торгового объекта. </w:t>
      </w:r>
    </w:p>
    <w:p w:rsidR="00EE333E" w:rsidRPr="00E63924" w:rsidRDefault="00EE333E" w:rsidP="00EE333E">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EE333E" w:rsidRPr="00E63924" w:rsidRDefault="00EE333E" w:rsidP="00EE333E">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EE333E" w:rsidRPr="00E63924" w:rsidRDefault="00EE333E" w:rsidP="00EE333E">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EE333E" w:rsidRPr="00E63924" w:rsidRDefault="00EE333E" w:rsidP="00EE333E">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EE333E" w:rsidRPr="00E63924" w:rsidRDefault="00EE333E" w:rsidP="00EE333E">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EE333E" w:rsidRPr="00E63924" w:rsidRDefault="00EE333E" w:rsidP="00EE333E">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EE333E" w:rsidRPr="00E63924" w:rsidRDefault="00EE333E" w:rsidP="00EE333E">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EE333E" w:rsidRPr="00E63924" w:rsidRDefault="00EE333E" w:rsidP="00EE333E">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EE333E" w:rsidRPr="00E63924" w:rsidRDefault="00EE333E" w:rsidP="00EE333E">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EE333E" w:rsidRPr="00E63924" w:rsidRDefault="00EE333E" w:rsidP="00EE333E">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EE333E" w:rsidRDefault="00EE333E" w:rsidP="00EE333E">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EE333E" w:rsidRPr="00800A4A" w:rsidRDefault="00EE333E" w:rsidP="00EE333E">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4.3.6. После монтажа, демонтажа, ремонта нестационарного торгового объекта, иных работ </w:t>
      </w:r>
      <w:r w:rsidRPr="00E63924">
        <w:rPr>
          <w:rFonts w:ascii="Times New Roman" w:eastAsiaTheme="minorEastAsia" w:hAnsi="Times New Roman" w:cs="Times New Roman"/>
          <w:sz w:val="24"/>
          <w:szCs w:val="26"/>
          <w:lang w:eastAsia="ru-RU" w:bidi="he-IL"/>
        </w:rPr>
        <w:lastRenderedPageBreak/>
        <w:t xml:space="preserve">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EE333E" w:rsidRPr="00E63924" w:rsidRDefault="00EE333E" w:rsidP="00EE333E">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E333E" w:rsidRPr="00E63924" w:rsidRDefault="00EE333E" w:rsidP="00EE333E">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EE333E" w:rsidRPr="00E63924" w:rsidRDefault="00EE333E" w:rsidP="00EE333E">
      <w:pPr>
        <w:pStyle w:val="a3"/>
        <w:spacing w:line="307" w:lineRule="exact"/>
        <w:ind w:left="9" w:right="24" w:firstLine="566"/>
        <w:jc w:val="both"/>
        <w:rPr>
          <w:szCs w:val="26"/>
          <w:lang w:bidi="he-IL"/>
        </w:rPr>
      </w:pPr>
    </w:p>
    <w:p w:rsidR="00EE333E" w:rsidRDefault="00EE333E" w:rsidP="00EE333E">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EE333E" w:rsidRPr="00E63924" w:rsidRDefault="00EE333E" w:rsidP="00EE333E">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EE333E" w:rsidRPr="00E63924" w:rsidRDefault="00EE333E" w:rsidP="00EE333E">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EE333E" w:rsidRPr="00E63924" w:rsidRDefault="00EE333E" w:rsidP="00EE333E">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EE333E" w:rsidRPr="00E63924" w:rsidRDefault="00EE333E" w:rsidP="00EE333E">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EE333E" w:rsidRPr="00E63924" w:rsidRDefault="00EE333E" w:rsidP="00EE333E">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E333E" w:rsidRPr="00E63924" w:rsidRDefault="00EE333E" w:rsidP="00EE333E">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EE333E" w:rsidRPr="00E63924" w:rsidRDefault="00EE333E" w:rsidP="00EE333E">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EE333E" w:rsidRPr="00E63924" w:rsidRDefault="00EE333E" w:rsidP="00EE333E">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связи с односторонним отказом Стороны от исполнения обязательств по настоящему </w:t>
      </w:r>
      <w:r w:rsidRPr="00E63924">
        <w:rPr>
          <w:rFonts w:ascii="Times New Roman" w:eastAsiaTheme="minorEastAsia" w:hAnsi="Times New Roman" w:cs="Times New Roman"/>
          <w:sz w:val="24"/>
          <w:szCs w:val="26"/>
          <w:lang w:eastAsia="ru-RU" w:bidi="he-IL"/>
        </w:rPr>
        <w:lastRenderedPageBreak/>
        <w:t xml:space="preserve">Договору в соответствии с законодательством Российской Федерации и настоящим Договором.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EE333E" w:rsidRPr="00E63924" w:rsidRDefault="00EE333E" w:rsidP="00EE333E">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EE333E" w:rsidRPr="00E63924" w:rsidRDefault="00EE333E" w:rsidP="00EE333E">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EE333E" w:rsidRDefault="00EE333E" w:rsidP="00EE333E">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EE333E" w:rsidRPr="00E63924" w:rsidRDefault="00EE333E" w:rsidP="00EE333E">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EE333E" w:rsidRPr="00E63924" w:rsidRDefault="00EE333E" w:rsidP="00EE333E">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EE333E" w:rsidRPr="00E63924" w:rsidRDefault="00EE333E" w:rsidP="00EE333E">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E333E" w:rsidRPr="00E63924" w:rsidRDefault="00EE333E" w:rsidP="00EE333E">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EE333E" w:rsidRPr="00E63924" w:rsidRDefault="00EE333E" w:rsidP="00EE333E">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EE333E" w:rsidRPr="00E63924" w:rsidRDefault="00EE333E" w:rsidP="00EE333E">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EE333E" w:rsidRPr="00E63924" w:rsidRDefault="00EE333E" w:rsidP="00EE333E">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EE333E" w:rsidRPr="00E63924" w:rsidRDefault="00EE333E" w:rsidP="00EE333E">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EE333E" w:rsidRPr="00E63924" w:rsidRDefault="00EE333E" w:rsidP="00EE333E">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EE333E" w:rsidRDefault="00EE333E" w:rsidP="00EE333E">
      <w:pPr>
        <w:spacing w:after="0" w:line="240" w:lineRule="auto"/>
        <w:rPr>
          <w:rFonts w:ascii="Times New Roman" w:eastAsia="Times New Roman" w:hAnsi="Times New Roman" w:cs="Times New Roman"/>
          <w:sz w:val="24"/>
          <w:szCs w:val="24"/>
          <w:lang w:eastAsia="ru-RU"/>
        </w:rPr>
      </w:pP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EE333E" w:rsidRDefault="00EE333E" w:rsidP="00EE333E">
      <w:pPr>
        <w:pStyle w:val="a3"/>
        <w:tabs>
          <w:tab w:val="left" w:pos="1900"/>
          <w:tab w:val="left" w:pos="4429"/>
        </w:tabs>
        <w:spacing w:line="316" w:lineRule="exact"/>
      </w:pPr>
      <w:r>
        <w:t xml:space="preserve">           (подпись</w:t>
      </w:r>
    </w:p>
    <w:p w:rsidR="00EE333E" w:rsidRDefault="00EE333E" w:rsidP="00EE333E">
      <w:pPr>
        <w:pStyle w:val="a3"/>
        <w:tabs>
          <w:tab w:val="left" w:pos="1900"/>
          <w:tab w:val="left" w:pos="4429"/>
        </w:tabs>
        <w:spacing w:line="316" w:lineRule="exact"/>
      </w:pPr>
    </w:p>
    <w:p w:rsidR="00EE333E" w:rsidRPr="00162B1D" w:rsidRDefault="00EE333E" w:rsidP="00EE333E">
      <w:pPr>
        <w:pStyle w:val="a3"/>
        <w:tabs>
          <w:tab w:val="left" w:pos="1900"/>
          <w:tab w:val="left" w:pos="4429"/>
        </w:tabs>
        <w:spacing w:line="316" w:lineRule="exact"/>
      </w:pPr>
    </w:p>
    <w:p w:rsidR="00EE333E" w:rsidRPr="00E63924" w:rsidRDefault="00EE333E" w:rsidP="00EE333E">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lastRenderedPageBreak/>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EE333E" w:rsidRPr="00E63924" w:rsidRDefault="00EE333E" w:rsidP="00EE333E">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EE333E" w:rsidRPr="00E63924" w:rsidRDefault="00EE333E" w:rsidP="00EE333E">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EE333E" w:rsidRPr="00E63924" w:rsidRDefault="00EE333E" w:rsidP="00EE333E">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EE333E" w:rsidRPr="00E63924" w:rsidRDefault="00EE333E" w:rsidP="00EE333E">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E333E" w:rsidRPr="00E63924" w:rsidRDefault="00EE333E" w:rsidP="00EE333E">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E333E" w:rsidRPr="00E63924" w:rsidRDefault="00EE333E" w:rsidP="00EE333E">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Pr>
          <w:rFonts w:ascii="Times New Roman" w:eastAsiaTheme="minorEastAsia" w:hAnsi="Times New Roman" w:cs="Times New Roman"/>
          <w:sz w:val="24"/>
          <w:szCs w:val="27"/>
          <w:lang w:eastAsia="ru-RU" w:bidi="he-IL"/>
        </w:rPr>
        <w:t>по Лоту №5</w:t>
      </w:r>
    </w:p>
    <w:p w:rsidR="00EE333E" w:rsidRPr="00E63924" w:rsidRDefault="00EE333E" w:rsidP="00EE333E">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E333E"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EE333E" w:rsidRPr="00E63924" w:rsidTr="005E0755">
        <w:trPr>
          <w:trHeight w:hRule="exact" w:val="240"/>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EE333E" w:rsidRPr="00E63924" w:rsidTr="005E0755">
        <w:trPr>
          <w:trHeight w:hRule="exact" w:val="302"/>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EE333E" w:rsidRPr="00E63924" w:rsidTr="005E0755">
        <w:trPr>
          <w:trHeight w:hRule="exact" w:val="235"/>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EE333E" w:rsidRPr="00E63924" w:rsidTr="005E0755">
        <w:trPr>
          <w:trHeight w:hRule="exact" w:val="273"/>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EE333E" w:rsidRPr="00E63924" w:rsidTr="005E0755">
        <w:trPr>
          <w:trHeight w:hRule="exact" w:val="273"/>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EE333E" w:rsidRPr="00E63924" w:rsidTr="005E0755">
        <w:trPr>
          <w:trHeight w:hRule="exact" w:val="264"/>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E333E"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E333E"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EE333E"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с.Бужаниново, ул.Полевая, в районе д.24</w:t>
            </w:r>
          </w:p>
        </w:tc>
        <w:tc>
          <w:tcPr>
            <w:tcW w:w="2269"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c>
          <w:tcPr>
            <w:tcW w:w="172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Овощи-фрукты</w:t>
            </w:r>
          </w:p>
        </w:tc>
        <w:tc>
          <w:tcPr>
            <w:tcW w:w="185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10</w:t>
            </w:r>
          </w:p>
        </w:tc>
      </w:tr>
    </w:tbl>
    <w:p w:rsidR="00EE333E" w:rsidRPr="00E63924" w:rsidRDefault="00EE333E" w:rsidP="00EE333E">
      <w:pPr>
        <w:pStyle w:val="a3"/>
        <w:tabs>
          <w:tab w:val="left" w:pos="1900"/>
          <w:tab w:val="left" w:pos="4429"/>
        </w:tabs>
        <w:spacing w:line="316" w:lineRule="exact"/>
        <w:rPr>
          <w:szCs w:val="26"/>
        </w:rPr>
      </w:pPr>
    </w:p>
    <w:p w:rsidR="00EE333E" w:rsidRPr="00E63924" w:rsidRDefault="00EE333E" w:rsidP="00EE333E">
      <w:pPr>
        <w:pStyle w:val="a3"/>
        <w:tabs>
          <w:tab w:val="left" w:pos="1900"/>
          <w:tab w:val="left" w:pos="4429"/>
        </w:tabs>
        <w:spacing w:line="316" w:lineRule="exact"/>
        <w:rPr>
          <w:szCs w:val="26"/>
        </w:rPr>
      </w:pPr>
      <w:r w:rsidRPr="00E63924">
        <w:rPr>
          <w:szCs w:val="26"/>
        </w:rPr>
        <w:t>Реквизиты и подписи сторон:</w:t>
      </w:r>
    </w:p>
    <w:p w:rsidR="00EE333E" w:rsidRPr="00E63924" w:rsidRDefault="00EE333E" w:rsidP="00EE333E">
      <w:pPr>
        <w:pStyle w:val="a3"/>
        <w:tabs>
          <w:tab w:val="left" w:pos="1900"/>
          <w:tab w:val="left" w:pos="4429"/>
        </w:tabs>
        <w:spacing w:line="316" w:lineRule="exact"/>
        <w:rPr>
          <w:szCs w:val="26"/>
        </w:rPr>
      </w:pPr>
    </w:p>
    <w:p w:rsidR="00EE333E" w:rsidRDefault="00EE333E" w:rsidP="00EE333E">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EE333E" w:rsidRDefault="00EE333E" w:rsidP="00EE333E">
      <w:pPr>
        <w:pStyle w:val="a3"/>
        <w:tabs>
          <w:tab w:val="left" w:pos="1900"/>
          <w:tab w:val="left" w:pos="4429"/>
        </w:tabs>
        <w:spacing w:line="316" w:lineRule="exact"/>
        <w:rPr>
          <w:szCs w:val="26"/>
        </w:rPr>
      </w:pP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EE333E" w:rsidRPr="00815C32" w:rsidRDefault="00EE333E" w:rsidP="00EE333E">
      <w:pPr>
        <w:pStyle w:val="a3"/>
        <w:tabs>
          <w:tab w:val="left" w:pos="1900"/>
          <w:tab w:val="left" w:pos="4429"/>
        </w:tabs>
        <w:spacing w:line="316" w:lineRule="exact"/>
        <w:rPr>
          <w:szCs w:val="26"/>
        </w:rPr>
      </w:pPr>
      <w:r w:rsidRPr="002E2B1C">
        <w:rPr>
          <w:rFonts w:eastAsia="Times New Roman"/>
        </w:rPr>
        <w:t xml:space="preserve">ИНН 5042083784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EE333E" w:rsidRDefault="00EE333E" w:rsidP="00EE333E">
      <w:pPr>
        <w:pStyle w:val="a3"/>
        <w:tabs>
          <w:tab w:val="left" w:pos="1900"/>
          <w:tab w:val="left" w:pos="4429"/>
        </w:tabs>
        <w:spacing w:line="316" w:lineRule="exact"/>
        <w:rPr>
          <w:szCs w:val="26"/>
        </w:rPr>
      </w:pPr>
    </w:p>
    <w:p w:rsidR="00EE333E" w:rsidRDefault="00EE333E" w:rsidP="00EE333E">
      <w:pPr>
        <w:pStyle w:val="a3"/>
        <w:tabs>
          <w:tab w:val="left" w:pos="1900"/>
          <w:tab w:val="left" w:pos="4429"/>
        </w:tabs>
        <w:spacing w:line="316" w:lineRule="exact"/>
        <w:rPr>
          <w:szCs w:val="26"/>
        </w:rPr>
      </w:pPr>
      <w:r>
        <w:rPr>
          <w:szCs w:val="26"/>
        </w:rPr>
        <w:t>_________________ А.И.Масленикова</w:t>
      </w:r>
    </w:p>
    <w:p w:rsidR="00EE333E" w:rsidRPr="003B106F" w:rsidRDefault="00EE333E" w:rsidP="00EE333E">
      <w:pPr>
        <w:pStyle w:val="a3"/>
        <w:tabs>
          <w:tab w:val="left" w:pos="1900"/>
          <w:tab w:val="left" w:pos="4429"/>
        </w:tabs>
        <w:spacing w:line="316" w:lineRule="exact"/>
        <w:rPr>
          <w:szCs w:val="26"/>
        </w:rPr>
      </w:pPr>
      <w:r>
        <w:rPr>
          <w:szCs w:val="26"/>
        </w:rPr>
        <w:t xml:space="preserve">         </w:t>
      </w:r>
    </w:p>
    <w:p w:rsidR="003B106F" w:rsidRDefault="003B106F">
      <w:pPr>
        <w:rPr>
          <w:rFonts w:ascii="Times New Roman" w:eastAsiaTheme="minorEastAsia" w:hAnsi="Times New Roman" w:cs="Times New Roman"/>
          <w:sz w:val="24"/>
          <w:szCs w:val="26"/>
          <w:lang w:eastAsia="ru-RU"/>
        </w:rPr>
      </w:pPr>
    </w:p>
    <w:sectPr w:rsidR="003B106F" w:rsidSect="00EC4CE2">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5B" w:rsidRDefault="00C6235B" w:rsidP="00217EB2">
      <w:pPr>
        <w:spacing w:after="0" w:line="240" w:lineRule="auto"/>
      </w:pPr>
      <w:r>
        <w:separator/>
      </w:r>
    </w:p>
  </w:endnote>
  <w:endnote w:type="continuationSeparator" w:id="0">
    <w:p w:rsidR="00C6235B" w:rsidRDefault="00C6235B" w:rsidP="002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5B" w:rsidRDefault="00C6235B" w:rsidP="00217EB2">
      <w:pPr>
        <w:spacing w:after="0" w:line="240" w:lineRule="auto"/>
      </w:pPr>
      <w:r>
        <w:separator/>
      </w:r>
    </w:p>
  </w:footnote>
  <w:footnote w:type="continuationSeparator" w:id="0">
    <w:p w:rsidR="00C6235B" w:rsidRDefault="00C6235B" w:rsidP="0021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2F"/>
    <w:multiLevelType w:val="singleLevel"/>
    <w:tmpl w:val="C3C04DB8"/>
    <w:lvl w:ilvl="0">
      <w:start w:val="2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8857954"/>
    <w:multiLevelType w:val="singleLevel"/>
    <w:tmpl w:val="A8C06B4A"/>
    <w:lvl w:ilvl="0">
      <w:start w:val="1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FE2AF4"/>
    <w:multiLevelType w:val="singleLevel"/>
    <w:tmpl w:val="1C10D17A"/>
    <w:lvl w:ilvl="0">
      <w:start w:val="15"/>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7D35D7"/>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A6225A3"/>
    <w:multiLevelType w:val="hybridMultilevel"/>
    <w:tmpl w:val="2FF29D84"/>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5" w15:restartNumberingAfterBreak="0">
    <w:nsid w:val="2ABE7641"/>
    <w:multiLevelType w:val="hybridMultilevel"/>
    <w:tmpl w:val="1726820C"/>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6" w15:restartNumberingAfterBreak="0">
    <w:nsid w:val="381E14EB"/>
    <w:multiLevelType w:val="singleLevel"/>
    <w:tmpl w:val="4748E0F6"/>
    <w:lvl w:ilvl="0">
      <w:start w:val="2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33F78E0"/>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7D27CF4"/>
    <w:multiLevelType w:val="singleLevel"/>
    <w:tmpl w:val="D8AAADA8"/>
    <w:lvl w:ilvl="0">
      <w:start w:val="12"/>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4E846A4D"/>
    <w:multiLevelType w:val="singleLevel"/>
    <w:tmpl w:val="A0E4BF52"/>
    <w:lvl w:ilvl="0">
      <w:start w:val="14"/>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17B0FD4"/>
    <w:multiLevelType w:val="singleLevel"/>
    <w:tmpl w:val="B434CEA6"/>
    <w:lvl w:ilvl="0">
      <w:start w:val="1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53EF451E"/>
    <w:multiLevelType w:val="hybridMultilevel"/>
    <w:tmpl w:val="D404245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2" w15:restartNumberingAfterBreak="0">
    <w:nsid w:val="54377A8B"/>
    <w:multiLevelType w:val="singleLevel"/>
    <w:tmpl w:val="0B5C2704"/>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81B4DDF"/>
    <w:multiLevelType w:val="hybridMultilevel"/>
    <w:tmpl w:val="962A3BF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4" w15:restartNumberingAfterBreak="0">
    <w:nsid w:val="5E053271"/>
    <w:multiLevelType w:val="singleLevel"/>
    <w:tmpl w:val="C8029C10"/>
    <w:lvl w:ilvl="0">
      <w:start w:val="7"/>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60C2450E"/>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4217960"/>
    <w:multiLevelType w:val="hybridMultilevel"/>
    <w:tmpl w:val="5CEAE868"/>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7" w15:restartNumberingAfterBreak="0">
    <w:nsid w:val="74536AC0"/>
    <w:multiLevelType w:val="singleLevel"/>
    <w:tmpl w:val="35349A9E"/>
    <w:lvl w:ilvl="0">
      <w:start w:val="1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9B559DC"/>
    <w:multiLevelType w:val="singleLevel"/>
    <w:tmpl w:val="3CAA96DA"/>
    <w:lvl w:ilvl="0">
      <w:start w:val="12"/>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2"/>
  </w:num>
  <w:num w:numId="3">
    <w:abstractNumId w:val="3"/>
  </w:num>
  <w:num w:numId="4">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4"/>
  </w:num>
  <w:num w:numId="8">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9">
    <w:abstractNumId w:val="8"/>
  </w:num>
  <w:num w:numId="10">
    <w:abstractNumId w:val="10"/>
  </w:num>
  <w:num w:numId="11">
    <w:abstractNumId w:val="6"/>
  </w:num>
  <w:num w:numId="12">
    <w:abstractNumId w:val="0"/>
  </w:num>
  <w:num w:numId="13">
    <w:abstractNumId w:val="18"/>
  </w:num>
  <w:num w:numId="14">
    <w:abstractNumId w:val="9"/>
  </w:num>
  <w:num w:numId="15">
    <w:abstractNumId w:val="2"/>
  </w:num>
  <w:num w:numId="16">
    <w:abstractNumId w:val="17"/>
  </w:num>
  <w:num w:numId="17">
    <w:abstractNumId w:val="1"/>
  </w:num>
  <w:num w:numId="18">
    <w:abstractNumId w:val="13"/>
  </w:num>
  <w:num w:numId="19">
    <w:abstractNumId w:val="16"/>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B2"/>
    <w:rsid w:val="0000175F"/>
    <w:rsid w:val="00032367"/>
    <w:rsid w:val="000446D0"/>
    <w:rsid w:val="00056110"/>
    <w:rsid w:val="00062914"/>
    <w:rsid w:val="00073BA4"/>
    <w:rsid w:val="000B061B"/>
    <w:rsid w:val="000D10C7"/>
    <w:rsid w:val="000E0503"/>
    <w:rsid w:val="000F278F"/>
    <w:rsid w:val="001024E9"/>
    <w:rsid w:val="0010647E"/>
    <w:rsid w:val="00106C4E"/>
    <w:rsid w:val="00122E32"/>
    <w:rsid w:val="001321FB"/>
    <w:rsid w:val="00162B1D"/>
    <w:rsid w:val="00183C99"/>
    <w:rsid w:val="00193CFC"/>
    <w:rsid w:val="00196636"/>
    <w:rsid w:val="00202A0F"/>
    <w:rsid w:val="00217EB2"/>
    <w:rsid w:val="0022796D"/>
    <w:rsid w:val="0023335A"/>
    <w:rsid w:val="00240AC5"/>
    <w:rsid w:val="00246CD4"/>
    <w:rsid w:val="00255140"/>
    <w:rsid w:val="00260FF9"/>
    <w:rsid w:val="002620C6"/>
    <w:rsid w:val="002869DB"/>
    <w:rsid w:val="002A699D"/>
    <w:rsid w:val="002D0D2A"/>
    <w:rsid w:val="002E2B1C"/>
    <w:rsid w:val="00313806"/>
    <w:rsid w:val="003355FB"/>
    <w:rsid w:val="00367B64"/>
    <w:rsid w:val="00384AFF"/>
    <w:rsid w:val="003B106F"/>
    <w:rsid w:val="003B34FB"/>
    <w:rsid w:val="003C2540"/>
    <w:rsid w:val="003C6E24"/>
    <w:rsid w:val="003E0E3D"/>
    <w:rsid w:val="003E7B66"/>
    <w:rsid w:val="003F7C55"/>
    <w:rsid w:val="004001DC"/>
    <w:rsid w:val="00404D8C"/>
    <w:rsid w:val="00426CFC"/>
    <w:rsid w:val="00445C6E"/>
    <w:rsid w:val="0047455B"/>
    <w:rsid w:val="00477BA6"/>
    <w:rsid w:val="004B6A17"/>
    <w:rsid w:val="004C5ECE"/>
    <w:rsid w:val="004C71AA"/>
    <w:rsid w:val="004D0466"/>
    <w:rsid w:val="004F3378"/>
    <w:rsid w:val="004F4448"/>
    <w:rsid w:val="00525BCD"/>
    <w:rsid w:val="005278BC"/>
    <w:rsid w:val="0053423B"/>
    <w:rsid w:val="0054206D"/>
    <w:rsid w:val="00566A71"/>
    <w:rsid w:val="00571453"/>
    <w:rsid w:val="00584ACB"/>
    <w:rsid w:val="005861EB"/>
    <w:rsid w:val="005A14CC"/>
    <w:rsid w:val="005B722A"/>
    <w:rsid w:val="005B7A3C"/>
    <w:rsid w:val="005C6DBD"/>
    <w:rsid w:val="005E0755"/>
    <w:rsid w:val="005F0E45"/>
    <w:rsid w:val="005F4339"/>
    <w:rsid w:val="005F5BF5"/>
    <w:rsid w:val="00612204"/>
    <w:rsid w:val="00616E44"/>
    <w:rsid w:val="00617825"/>
    <w:rsid w:val="00630E01"/>
    <w:rsid w:val="00633A29"/>
    <w:rsid w:val="00634727"/>
    <w:rsid w:val="00651B38"/>
    <w:rsid w:val="00660CEB"/>
    <w:rsid w:val="00666421"/>
    <w:rsid w:val="0066702C"/>
    <w:rsid w:val="00672183"/>
    <w:rsid w:val="00674006"/>
    <w:rsid w:val="00682F41"/>
    <w:rsid w:val="006A20D0"/>
    <w:rsid w:val="006A425A"/>
    <w:rsid w:val="007055B1"/>
    <w:rsid w:val="00750A97"/>
    <w:rsid w:val="007554B7"/>
    <w:rsid w:val="007576E2"/>
    <w:rsid w:val="00782502"/>
    <w:rsid w:val="007910FC"/>
    <w:rsid w:val="007936F8"/>
    <w:rsid w:val="00794A15"/>
    <w:rsid w:val="007A3231"/>
    <w:rsid w:val="007A53B2"/>
    <w:rsid w:val="007B0560"/>
    <w:rsid w:val="007C184E"/>
    <w:rsid w:val="007C4239"/>
    <w:rsid w:val="00800A4A"/>
    <w:rsid w:val="00815C32"/>
    <w:rsid w:val="00830E50"/>
    <w:rsid w:val="00833F3C"/>
    <w:rsid w:val="0083580F"/>
    <w:rsid w:val="0086204E"/>
    <w:rsid w:val="00866AC9"/>
    <w:rsid w:val="0087798F"/>
    <w:rsid w:val="008C0587"/>
    <w:rsid w:val="008C4E64"/>
    <w:rsid w:val="008E08B7"/>
    <w:rsid w:val="009362BE"/>
    <w:rsid w:val="00941E71"/>
    <w:rsid w:val="00973170"/>
    <w:rsid w:val="00980255"/>
    <w:rsid w:val="00987C4F"/>
    <w:rsid w:val="00990601"/>
    <w:rsid w:val="0099778F"/>
    <w:rsid w:val="009D56FB"/>
    <w:rsid w:val="00A1365A"/>
    <w:rsid w:val="00A17662"/>
    <w:rsid w:val="00A3797D"/>
    <w:rsid w:val="00A46D2A"/>
    <w:rsid w:val="00A502E3"/>
    <w:rsid w:val="00A52CA4"/>
    <w:rsid w:val="00A81884"/>
    <w:rsid w:val="00A87576"/>
    <w:rsid w:val="00AB37EE"/>
    <w:rsid w:val="00AB40AD"/>
    <w:rsid w:val="00AC01D3"/>
    <w:rsid w:val="00B22EBE"/>
    <w:rsid w:val="00B30268"/>
    <w:rsid w:val="00B33A71"/>
    <w:rsid w:val="00B66E13"/>
    <w:rsid w:val="00B72F23"/>
    <w:rsid w:val="00B8105F"/>
    <w:rsid w:val="00B94386"/>
    <w:rsid w:val="00B9484A"/>
    <w:rsid w:val="00BA4128"/>
    <w:rsid w:val="00BC0617"/>
    <w:rsid w:val="00BF21AD"/>
    <w:rsid w:val="00C245D8"/>
    <w:rsid w:val="00C40F01"/>
    <w:rsid w:val="00C54B27"/>
    <w:rsid w:val="00C56C63"/>
    <w:rsid w:val="00C6235B"/>
    <w:rsid w:val="00C62922"/>
    <w:rsid w:val="00CB2BAA"/>
    <w:rsid w:val="00CB7752"/>
    <w:rsid w:val="00CC2FC5"/>
    <w:rsid w:val="00CD5D13"/>
    <w:rsid w:val="00CE5822"/>
    <w:rsid w:val="00CF704C"/>
    <w:rsid w:val="00D16629"/>
    <w:rsid w:val="00D377ED"/>
    <w:rsid w:val="00D6009E"/>
    <w:rsid w:val="00D741F5"/>
    <w:rsid w:val="00D83E4F"/>
    <w:rsid w:val="00DA4AD6"/>
    <w:rsid w:val="00DB712A"/>
    <w:rsid w:val="00E419FB"/>
    <w:rsid w:val="00E63924"/>
    <w:rsid w:val="00E90729"/>
    <w:rsid w:val="00E94F17"/>
    <w:rsid w:val="00EA1425"/>
    <w:rsid w:val="00EA7975"/>
    <w:rsid w:val="00EC2584"/>
    <w:rsid w:val="00EC4CE2"/>
    <w:rsid w:val="00ED57AB"/>
    <w:rsid w:val="00ED593D"/>
    <w:rsid w:val="00EE333E"/>
    <w:rsid w:val="00F049D4"/>
    <w:rsid w:val="00F0511D"/>
    <w:rsid w:val="00F13A3C"/>
    <w:rsid w:val="00F36FE2"/>
    <w:rsid w:val="00F37860"/>
    <w:rsid w:val="00F43135"/>
    <w:rsid w:val="00F54BA9"/>
    <w:rsid w:val="00F73122"/>
    <w:rsid w:val="00F862D9"/>
    <w:rsid w:val="00FA04F3"/>
    <w:rsid w:val="00FC3964"/>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28CF"/>
  <w15:chartTrackingRefBased/>
  <w15:docId w15:val="{63AEDD30-CDC9-4CCA-BC2B-8F0361C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53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F54BA9"/>
    <w:rPr>
      <w:color w:val="0563C1" w:themeColor="hyperlink"/>
      <w:u w:val="single"/>
    </w:rPr>
  </w:style>
  <w:style w:type="paragraph" w:styleId="a5">
    <w:name w:val="List Paragraph"/>
    <w:basedOn w:val="a"/>
    <w:uiPriority w:val="34"/>
    <w:qFormat/>
    <w:rsid w:val="0053423B"/>
    <w:pPr>
      <w:ind w:left="720"/>
      <w:contextualSpacing/>
    </w:pPr>
  </w:style>
  <w:style w:type="paragraph" w:styleId="a6">
    <w:name w:val="Balloon Text"/>
    <w:basedOn w:val="a"/>
    <w:link w:val="a7"/>
    <w:uiPriority w:val="99"/>
    <w:semiHidden/>
    <w:unhideWhenUsed/>
    <w:rsid w:val="00B948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484A"/>
    <w:rPr>
      <w:rFonts w:ascii="Segoe UI" w:hAnsi="Segoe UI" w:cs="Segoe UI"/>
      <w:sz w:val="18"/>
      <w:szCs w:val="18"/>
    </w:rPr>
  </w:style>
  <w:style w:type="paragraph" w:styleId="a8">
    <w:name w:val="header"/>
    <w:basedOn w:val="a"/>
    <w:link w:val="a9"/>
    <w:uiPriority w:val="99"/>
    <w:unhideWhenUsed/>
    <w:rsid w:val="0021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EB2"/>
  </w:style>
  <w:style w:type="paragraph" w:styleId="aa">
    <w:name w:val="footer"/>
    <w:basedOn w:val="a"/>
    <w:link w:val="ab"/>
    <w:uiPriority w:val="99"/>
    <w:unhideWhenUsed/>
    <w:rsid w:val="0021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43</Pages>
  <Words>16331</Words>
  <Characters>93089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120</cp:revision>
  <cp:lastPrinted>2017-03-27T05:28:00Z</cp:lastPrinted>
  <dcterms:created xsi:type="dcterms:W3CDTF">2017-03-01T05:41:00Z</dcterms:created>
  <dcterms:modified xsi:type="dcterms:W3CDTF">2017-05-02T11:40:00Z</dcterms:modified>
</cp:coreProperties>
</file>